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6536C" w14:textId="77777777" w:rsidR="00225E8C" w:rsidRPr="00540BEF" w:rsidRDefault="00225E8C">
      <w:pPr>
        <w:pBdr>
          <w:top w:val="nil"/>
          <w:left w:val="nil"/>
          <w:bottom w:val="nil"/>
          <w:right w:val="nil"/>
          <w:between w:val="nil"/>
        </w:pBdr>
        <w:spacing w:before="0" w:line="240" w:lineRule="auto"/>
        <w:ind w:hanging="15"/>
        <w:rPr>
          <w:rFonts w:ascii="Arial" w:eastAsia="Helvetica Neue" w:hAnsi="Arial" w:cs="Arial"/>
          <w:color w:val="666666"/>
          <w:sz w:val="28"/>
          <w:szCs w:val="28"/>
        </w:rPr>
      </w:pPr>
    </w:p>
    <w:p w14:paraId="361B1147" w14:textId="4F55EF5D" w:rsidR="00225E8C" w:rsidRPr="00B97B85" w:rsidRDefault="00B97B85" w:rsidP="00AE4A70">
      <w:pPr>
        <w:pStyle w:val="Title"/>
        <w:ind w:right="-170"/>
        <w:rPr>
          <w:rFonts w:ascii="Arial" w:hAnsi="Arial" w:cs="Arial"/>
          <w:sz w:val="52"/>
          <w:szCs w:val="52"/>
        </w:rPr>
      </w:pPr>
      <w:r w:rsidRPr="00B97B85">
        <w:rPr>
          <w:rFonts w:ascii="Arial" w:hAnsi="Arial" w:cs="Arial"/>
          <w:sz w:val="52"/>
          <w:szCs w:val="52"/>
        </w:rPr>
        <w:t>St Mary &amp; St Lawrence</w:t>
      </w:r>
      <w:r w:rsidR="005D19D9" w:rsidRPr="00B97B85">
        <w:rPr>
          <w:rFonts w:ascii="Arial" w:hAnsi="Arial" w:cs="Arial"/>
          <w:sz w:val="52"/>
          <w:szCs w:val="52"/>
        </w:rPr>
        <w:t xml:space="preserve"> </w:t>
      </w:r>
      <w:r w:rsidR="00242F87" w:rsidRPr="00B97B85">
        <w:rPr>
          <w:rFonts w:ascii="Arial" w:hAnsi="Arial" w:cs="Arial"/>
          <w:sz w:val="52"/>
          <w:szCs w:val="52"/>
        </w:rPr>
        <w:t xml:space="preserve">   </w:t>
      </w:r>
      <w:r w:rsidR="00446135" w:rsidRPr="00B97B85">
        <w:rPr>
          <w:rFonts w:ascii="Arial" w:hAnsi="Arial" w:cs="Arial"/>
          <w:sz w:val="52"/>
          <w:szCs w:val="52"/>
        </w:rPr>
        <w:t xml:space="preserve">     </w:t>
      </w:r>
      <w:r w:rsidRPr="00B97B85">
        <w:rPr>
          <w:rFonts w:ascii="Arial" w:hAnsi="Arial" w:cs="Arial"/>
          <w:sz w:val="52"/>
          <w:szCs w:val="52"/>
        </w:rPr>
        <w:t>Stratford Tony</w:t>
      </w:r>
    </w:p>
    <w:p w14:paraId="4772AFBA" w14:textId="197D25EF" w:rsidR="00225E8C" w:rsidRPr="002A3900" w:rsidRDefault="002A3900">
      <w:pPr>
        <w:pStyle w:val="Subtitle"/>
        <w:pBdr>
          <w:top w:val="nil"/>
          <w:left w:val="nil"/>
          <w:bottom w:val="nil"/>
          <w:right w:val="nil"/>
          <w:between w:val="nil"/>
        </w:pBdr>
        <w:ind w:hanging="15"/>
        <w:rPr>
          <w:rFonts w:ascii="Arial" w:eastAsia="Helvetica Neue" w:hAnsi="Arial" w:cs="Arial"/>
          <w:smallCaps w:val="0"/>
          <w:sz w:val="18"/>
          <w:szCs w:val="18"/>
        </w:rPr>
      </w:pPr>
      <w:bookmarkStart w:id="0" w:name="_heading=h.30j0zll" w:colFirst="0" w:colLast="0"/>
      <w:bookmarkEnd w:id="0"/>
      <w:r w:rsidRPr="002A3900">
        <w:rPr>
          <w:rFonts w:ascii="Arial" w:eastAsia="Helvetica Neue" w:hAnsi="Arial" w:cs="Arial"/>
          <w:smallCaps w:val="0"/>
          <w:color w:val="000000"/>
          <w:sz w:val="52"/>
          <w:szCs w:val="52"/>
        </w:rPr>
        <w:t xml:space="preserve">Church Plan </w:t>
      </w:r>
      <w:r w:rsidRPr="002A3900">
        <w:rPr>
          <w:rFonts w:ascii="Arial" w:eastAsia="Helvetica Neue" w:hAnsi="Arial" w:cs="Arial"/>
          <w:smallCaps w:val="0"/>
          <w:color w:val="000000"/>
          <w:sz w:val="52"/>
          <w:szCs w:val="52"/>
        </w:rPr>
        <w:tab/>
      </w:r>
      <w:r w:rsidRPr="002A3900">
        <w:rPr>
          <w:rFonts w:ascii="Arial" w:eastAsia="Helvetica Neue" w:hAnsi="Arial" w:cs="Arial"/>
          <w:smallCaps w:val="0"/>
          <w:color w:val="000000"/>
          <w:sz w:val="52"/>
          <w:szCs w:val="52"/>
        </w:rPr>
        <w:tab/>
      </w:r>
      <w:r w:rsidRPr="002A3900">
        <w:rPr>
          <w:rFonts w:ascii="Arial" w:eastAsia="Helvetica Neue" w:hAnsi="Arial" w:cs="Arial"/>
          <w:smallCaps w:val="0"/>
          <w:color w:val="000000"/>
          <w:sz w:val="52"/>
          <w:szCs w:val="52"/>
        </w:rPr>
        <w:tab/>
        <w:t xml:space="preserve">            </w:t>
      </w:r>
      <w:r>
        <w:rPr>
          <w:rFonts w:ascii="Arial" w:eastAsia="Helvetica Neue" w:hAnsi="Arial" w:cs="Arial"/>
          <w:smallCaps w:val="0"/>
          <w:color w:val="000000"/>
          <w:sz w:val="52"/>
          <w:szCs w:val="52"/>
        </w:rPr>
        <w:t xml:space="preserve">    </w:t>
      </w:r>
      <w:r w:rsidRPr="002A3900">
        <w:rPr>
          <w:rFonts w:ascii="Arial" w:eastAsia="Helvetica Neue" w:hAnsi="Arial" w:cs="Arial"/>
          <w:smallCaps w:val="0"/>
          <w:color w:val="000000"/>
          <w:sz w:val="52"/>
          <w:szCs w:val="52"/>
        </w:rPr>
        <w:t xml:space="preserve"> </w:t>
      </w:r>
      <w:r w:rsidRPr="002A3900">
        <w:rPr>
          <w:rFonts w:ascii="Arial" w:eastAsia="Helvetica Neue" w:hAnsi="Arial" w:cs="Arial"/>
          <w:smallCaps w:val="0"/>
          <w:color w:val="000000"/>
          <w:sz w:val="24"/>
          <w:szCs w:val="24"/>
        </w:rPr>
        <w:t xml:space="preserve"> </w:t>
      </w:r>
      <w:r>
        <w:rPr>
          <w:rFonts w:ascii="Arial" w:eastAsia="Helvetica Neue" w:hAnsi="Arial" w:cs="Arial"/>
          <w:smallCaps w:val="0"/>
          <w:color w:val="000000"/>
          <w:sz w:val="52"/>
          <w:szCs w:val="52"/>
        </w:rPr>
        <w:t>May 2025</w:t>
      </w:r>
    </w:p>
    <w:p w14:paraId="15CC51BB" w14:textId="2BD06CCB" w:rsidR="00225E8C" w:rsidRPr="00540BEF" w:rsidRDefault="003463F6">
      <w:pPr>
        <w:pBdr>
          <w:top w:val="nil"/>
          <w:left w:val="nil"/>
          <w:bottom w:val="nil"/>
          <w:right w:val="nil"/>
          <w:between w:val="nil"/>
        </w:pBdr>
        <w:spacing w:before="60"/>
        <w:ind w:hanging="15"/>
        <w:rPr>
          <w:rFonts w:ascii="Arial" w:eastAsia="Helvetica Neue" w:hAnsi="Arial" w:cs="Arial"/>
        </w:rPr>
      </w:pPr>
      <w:r w:rsidRPr="00540BEF">
        <w:rPr>
          <w:rFonts w:ascii="Arial" w:eastAsia="Helvetica Neue" w:hAnsi="Arial" w:cs="Arial"/>
          <w:noProof/>
          <w:sz w:val="24"/>
          <w:szCs w:val="24"/>
        </w:rPr>
        <w:drawing>
          <wp:inline distT="114300" distB="114300" distL="114300" distR="114300" wp14:anchorId="628A5B5B" wp14:editId="3B7DE296">
            <wp:extent cx="6400800" cy="45719"/>
            <wp:effectExtent l="0" t="0" r="0" b="0"/>
            <wp:docPr id="12"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9"/>
                    <a:srcRect/>
                    <a:stretch>
                      <a:fillRect/>
                    </a:stretch>
                  </pic:blipFill>
                  <pic:spPr>
                    <a:xfrm>
                      <a:off x="0" y="0"/>
                      <a:ext cx="9074981" cy="64820"/>
                    </a:xfrm>
                    <a:prstGeom prst="rect">
                      <a:avLst/>
                    </a:prstGeom>
                    <a:ln/>
                  </pic:spPr>
                </pic:pic>
              </a:graphicData>
            </a:graphic>
          </wp:inline>
        </w:drawing>
      </w:r>
    </w:p>
    <w:p w14:paraId="52147975" w14:textId="66BEB082" w:rsidR="001A465A" w:rsidRDefault="005A295A" w:rsidP="001A465A">
      <w:pPr>
        <w:pStyle w:val="Heading1"/>
        <w:ind w:left="15" w:hanging="15"/>
        <w:rPr>
          <w:rFonts w:ascii="Arial" w:eastAsia="Helvetica Neue" w:hAnsi="Arial" w:cs="Arial"/>
          <w:sz w:val="28"/>
          <w:szCs w:val="24"/>
        </w:rPr>
      </w:pPr>
      <w:bookmarkStart w:id="1" w:name="_heading=h.1fob9te" w:colFirst="0" w:colLast="0"/>
      <w:bookmarkEnd w:id="1"/>
      <w:r>
        <w:rPr>
          <w:noProof/>
        </w:rPr>
        <w:drawing>
          <wp:anchor distT="0" distB="0" distL="114300" distR="114300" simplePos="0" relativeHeight="251657216" behindDoc="0" locked="0" layoutInCell="1" allowOverlap="1" wp14:anchorId="784A5527" wp14:editId="43FDE4DF">
            <wp:simplePos x="0" y="0"/>
            <wp:positionH relativeFrom="column">
              <wp:posOffset>2756535</wp:posOffset>
            </wp:positionH>
            <wp:positionV relativeFrom="paragraph">
              <wp:posOffset>12699</wp:posOffset>
            </wp:positionV>
            <wp:extent cx="3552825" cy="3724275"/>
            <wp:effectExtent l="0" t="0" r="9525" b="9525"/>
            <wp:wrapNone/>
            <wp:docPr id="32241883" name="Picture 1" descr="A church with grass and flow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1883" name="Picture 1" descr="A church with grass and flowers&#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3472" b="7909"/>
                    <a:stretch/>
                  </pic:blipFill>
                  <pic:spPr bwMode="auto">
                    <a:xfrm>
                      <a:off x="0" y="0"/>
                      <a:ext cx="3552825" cy="3724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465A" w:rsidRPr="00540BEF">
        <w:rPr>
          <w:rFonts w:ascii="Arial" w:eastAsia="Helvetica Neue" w:hAnsi="Arial" w:cs="Arial"/>
          <w:sz w:val="28"/>
          <w:szCs w:val="24"/>
        </w:rPr>
        <w:t>Part A - Current Report</w:t>
      </w:r>
    </w:p>
    <w:p w14:paraId="7DB8533B" w14:textId="3D3649EC" w:rsidR="00CB646A" w:rsidRPr="006268C7" w:rsidRDefault="00CB646A" w:rsidP="0069548C">
      <w:pPr>
        <w:pStyle w:val="NoSpacing"/>
        <w:spacing w:line="360" w:lineRule="auto"/>
        <w:rPr>
          <w:rFonts w:cs="Arial"/>
        </w:rPr>
      </w:pPr>
      <w:r w:rsidRPr="006268C7">
        <w:rPr>
          <w:rFonts w:cs="Arial"/>
        </w:rPr>
        <w:t>Church Introduction &amp; Significance</w:t>
      </w:r>
    </w:p>
    <w:p w14:paraId="235DF50C" w14:textId="6F9E1BFA" w:rsidR="00CB646A" w:rsidRPr="006268C7" w:rsidRDefault="00CB646A" w:rsidP="0069548C">
      <w:pPr>
        <w:pStyle w:val="NoSpacing"/>
        <w:spacing w:line="360" w:lineRule="auto"/>
        <w:rPr>
          <w:rFonts w:cs="Arial"/>
        </w:rPr>
      </w:pPr>
      <w:r w:rsidRPr="006268C7">
        <w:rPr>
          <w:rFonts w:cs="Arial"/>
        </w:rPr>
        <w:t>Current Use &amp; Voluntary Activity</w:t>
      </w:r>
      <w:r w:rsidR="00242F87" w:rsidRPr="00242F87">
        <w:t xml:space="preserve"> </w:t>
      </w:r>
    </w:p>
    <w:p w14:paraId="668E9583" w14:textId="31573155" w:rsidR="00CB646A" w:rsidRPr="006268C7" w:rsidRDefault="00CB646A" w:rsidP="0069548C">
      <w:pPr>
        <w:pStyle w:val="NoSpacing"/>
        <w:spacing w:line="360" w:lineRule="auto"/>
        <w:rPr>
          <w:rFonts w:cs="Arial"/>
        </w:rPr>
      </w:pPr>
      <w:r w:rsidRPr="006268C7">
        <w:rPr>
          <w:rFonts w:cs="Arial"/>
        </w:rPr>
        <w:t>Facilities &amp; Collections</w:t>
      </w:r>
    </w:p>
    <w:p w14:paraId="070ABFB9" w14:textId="45F43505" w:rsidR="00CB646A" w:rsidRPr="006268C7" w:rsidRDefault="00CB646A" w:rsidP="0069548C">
      <w:pPr>
        <w:pStyle w:val="NoSpacing"/>
        <w:spacing w:line="360" w:lineRule="auto"/>
        <w:rPr>
          <w:rFonts w:cs="Arial"/>
        </w:rPr>
      </w:pPr>
      <w:r w:rsidRPr="006268C7">
        <w:rPr>
          <w:rFonts w:cs="Arial"/>
        </w:rPr>
        <w:t>Conservation Reports</w:t>
      </w:r>
    </w:p>
    <w:p w14:paraId="4269DCB8" w14:textId="2E9B6F6A" w:rsidR="00CB646A" w:rsidRPr="006268C7" w:rsidRDefault="00CB646A" w:rsidP="0069548C">
      <w:pPr>
        <w:pStyle w:val="NoSpacing"/>
        <w:spacing w:line="360" w:lineRule="auto"/>
        <w:rPr>
          <w:rFonts w:cs="Arial"/>
        </w:rPr>
      </w:pPr>
      <w:r w:rsidRPr="006268C7">
        <w:rPr>
          <w:rFonts w:cs="Arial"/>
        </w:rPr>
        <w:t>Income, Expenditure &amp; Balances</w:t>
      </w:r>
    </w:p>
    <w:p w14:paraId="2481003C" w14:textId="4C181B90" w:rsidR="00CB646A" w:rsidRPr="00CB646A" w:rsidRDefault="00CB646A" w:rsidP="0069548C">
      <w:pPr>
        <w:pStyle w:val="NoSpacing"/>
        <w:spacing w:line="360" w:lineRule="auto"/>
        <w:rPr>
          <w:rFonts w:cs="Arial"/>
        </w:rPr>
      </w:pPr>
      <w:r w:rsidRPr="006268C7">
        <w:rPr>
          <w:rFonts w:cs="Arial"/>
        </w:rPr>
        <w:t>Local Community Officer’s Summary</w:t>
      </w:r>
    </w:p>
    <w:p w14:paraId="2F92000C" w14:textId="6B4300FB" w:rsidR="00225E8C" w:rsidRPr="00540BEF" w:rsidRDefault="003463F6" w:rsidP="005A295A">
      <w:pPr>
        <w:pStyle w:val="Heading1"/>
        <w:spacing w:before="840"/>
        <w:ind w:left="15" w:hanging="15"/>
        <w:rPr>
          <w:rFonts w:ascii="Arial" w:eastAsia="Helvetica Neue" w:hAnsi="Arial" w:cs="Arial"/>
          <w:sz w:val="28"/>
          <w:szCs w:val="24"/>
        </w:rPr>
      </w:pPr>
      <w:bookmarkStart w:id="2" w:name="_heading=h.jguj59vaharc" w:colFirst="0" w:colLast="0"/>
      <w:bookmarkStart w:id="3" w:name="_heading=h.3znysh7" w:colFirst="0" w:colLast="0"/>
      <w:bookmarkEnd w:id="2"/>
      <w:bookmarkEnd w:id="3"/>
      <w:r w:rsidRPr="00540BEF">
        <w:rPr>
          <w:rFonts w:ascii="Arial" w:eastAsia="Helvetica Neue" w:hAnsi="Arial" w:cs="Arial"/>
          <w:sz w:val="28"/>
          <w:szCs w:val="24"/>
        </w:rPr>
        <w:t xml:space="preserve">Part B </w:t>
      </w:r>
      <w:r w:rsidR="004D2F6B" w:rsidRPr="00540BEF">
        <w:rPr>
          <w:rFonts w:ascii="Arial" w:eastAsia="Helvetica Neue" w:hAnsi="Arial" w:cs="Arial"/>
          <w:sz w:val="28"/>
          <w:szCs w:val="24"/>
        </w:rPr>
        <w:t>–</w:t>
      </w:r>
      <w:r w:rsidRPr="00540BEF">
        <w:rPr>
          <w:rFonts w:ascii="Arial" w:eastAsia="Helvetica Neue" w:hAnsi="Arial" w:cs="Arial"/>
          <w:sz w:val="28"/>
          <w:szCs w:val="24"/>
        </w:rPr>
        <w:t xml:space="preserve"> Survey</w:t>
      </w:r>
    </w:p>
    <w:p w14:paraId="5D6F1D98" w14:textId="59BBA237" w:rsidR="004D2F6B" w:rsidRPr="00CB646A" w:rsidRDefault="004D2F6B" w:rsidP="0069548C">
      <w:pPr>
        <w:spacing w:before="0"/>
        <w:ind w:left="15" w:right="5669" w:hanging="15"/>
        <w:rPr>
          <w:rFonts w:ascii="Arial" w:eastAsia="Helvetica Neue" w:hAnsi="Arial" w:cs="Arial"/>
        </w:rPr>
      </w:pPr>
      <w:r w:rsidRPr="00540BEF">
        <w:rPr>
          <w:rFonts w:ascii="Arial" w:eastAsia="Helvetica Neue" w:hAnsi="Arial" w:cs="Arial"/>
        </w:rPr>
        <w:t>Results of our open survey conducted in Summer and Autumn 2020,</w:t>
      </w:r>
      <w:hyperlink r:id="rId11">
        <w:r w:rsidRPr="00540BEF">
          <w:rPr>
            <w:rFonts w:ascii="Arial" w:eastAsia="Helvetica Neue" w:hAnsi="Arial" w:cs="Arial"/>
          </w:rPr>
          <w:t xml:space="preserve"> </w:t>
        </w:r>
      </w:hyperlink>
      <w:hyperlink r:id="rId12">
        <w:r w:rsidRPr="00540BEF">
          <w:rPr>
            <w:rFonts w:ascii="Arial" w:eastAsia="Helvetica Neue" w:hAnsi="Arial" w:cs="Arial"/>
            <w:color w:val="1155CC"/>
            <w:u w:val="single"/>
          </w:rPr>
          <w:t>open and available at this location</w:t>
        </w:r>
      </w:hyperlink>
      <w:r w:rsidRPr="00540BEF">
        <w:rPr>
          <w:rFonts w:ascii="Arial" w:hAnsi="Arial" w:cs="Arial"/>
        </w:rPr>
        <w:t xml:space="preserve"> for initial or repeated surveys</w:t>
      </w:r>
      <w:r w:rsidRPr="00540BEF">
        <w:rPr>
          <w:rFonts w:ascii="Arial" w:eastAsia="Helvetica Neue" w:hAnsi="Arial" w:cs="Arial"/>
        </w:rPr>
        <w:t xml:space="preserve">. </w:t>
      </w:r>
    </w:p>
    <w:p w14:paraId="40593C71" w14:textId="77777777" w:rsidR="00225E8C" w:rsidRPr="00540BEF" w:rsidRDefault="003463F6" w:rsidP="005A295A">
      <w:pPr>
        <w:pStyle w:val="Heading1"/>
        <w:spacing w:before="720"/>
        <w:ind w:hanging="15"/>
        <w:rPr>
          <w:rFonts w:ascii="Arial" w:eastAsia="Helvetica Neue" w:hAnsi="Arial" w:cs="Arial"/>
          <w:sz w:val="28"/>
          <w:szCs w:val="24"/>
        </w:rPr>
      </w:pPr>
      <w:bookmarkStart w:id="4" w:name="_heading=h.2et92p0" w:colFirst="0" w:colLast="0"/>
      <w:bookmarkEnd w:id="4"/>
      <w:r w:rsidRPr="00540BEF">
        <w:rPr>
          <w:rFonts w:ascii="Arial" w:eastAsia="Helvetica Neue" w:hAnsi="Arial" w:cs="Arial"/>
          <w:sz w:val="28"/>
          <w:szCs w:val="24"/>
        </w:rPr>
        <w:t>Part C - Community Recommendations</w:t>
      </w:r>
    </w:p>
    <w:p w14:paraId="3A70835B" w14:textId="77777777" w:rsidR="00225E8C" w:rsidRPr="00540BEF" w:rsidRDefault="003463F6" w:rsidP="0069548C">
      <w:pPr>
        <w:spacing w:before="0"/>
        <w:ind w:hanging="15"/>
        <w:rPr>
          <w:rFonts w:ascii="Arial" w:eastAsia="Helvetica Neue" w:hAnsi="Arial" w:cs="Arial"/>
        </w:rPr>
      </w:pPr>
      <w:r w:rsidRPr="00540BEF">
        <w:rPr>
          <w:rFonts w:ascii="Arial" w:eastAsia="Helvetica Neue" w:hAnsi="Arial" w:cs="Arial"/>
        </w:rPr>
        <w:t>Minutes of any community meetings held to discuss the information available in other parts of the Church Plan.</w:t>
      </w:r>
    </w:p>
    <w:p w14:paraId="096C1EC4" w14:textId="77777777" w:rsidR="00225E8C" w:rsidRPr="00540BEF" w:rsidRDefault="003463F6" w:rsidP="00CB646A">
      <w:pPr>
        <w:pStyle w:val="Heading1"/>
        <w:spacing w:before="480" w:line="431" w:lineRule="auto"/>
        <w:ind w:left="-20"/>
        <w:rPr>
          <w:rFonts w:ascii="Arial" w:eastAsia="Helvetica Neue" w:hAnsi="Arial" w:cs="Arial"/>
          <w:sz w:val="28"/>
          <w:szCs w:val="24"/>
        </w:rPr>
      </w:pPr>
      <w:bookmarkStart w:id="5" w:name="_heading=h.uhaz36hnkxz7" w:colFirst="0" w:colLast="0"/>
      <w:bookmarkEnd w:id="5"/>
      <w:r w:rsidRPr="00540BEF">
        <w:rPr>
          <w:rFonts w:ascii="Arial" w:eastAsia="Helvetica Neue" w:hAnsi="Arial" w:cs="Arial"/>
          <w:sz w:val="28"/>
          <w:szCs w:val="24"/>
        </w:rPr>
        <w:t>Part D - Action Plan</w:t>
      </w:r>
    </w:p>
    <w:p w14:paraId="13E4FD7A" w14:textId="77777777" w:rsidR="00225E8C" w:rsidRPr="00540BEF" w:rsidRDefault="003463F6" w:rsidP="0069548C">
      <w:pPr>
        <w:spacing w:before="0"/>
        <w:ind w:left="-20"/>
        <w:rPr>
          <w:rFonts w:ascii="Arial" w:eastAsia="Helvetica Neue" w:hAnsi="Arial" w:cs="Arial"/>
        </w:rPr>
      </w:pPr>
      <w:r w:rsidRPr="00540BEF">
        <w:rPr>
          <w:rFonts w:ascii="Arial" w:eastAsia="Helvetica Neue" w:hAnsi="Arial" w:cs="Arial"/>
        </w:rPr>
        <w:t>Details of any actions agreed through Community Recommendations, assigned to community participants, Churches Conservation Trust staff, or to the Churches Conservation Trust Local Community Officer specifically.</w:t>
      </w:r>
    </w:p>
    <w:p w14:paraId="01E3A46E" w14:textId="77777777" w:rsidR="00CB54F8" w:rsidRPr="00C34384" w:rsidRDefault="00CB54F8" w:rsidP="00CB54F8">
      <w:pPr>
        <w:spacing w:before="120" w:line="240" w:lineRule="auto"/>
        <w:ind w:left="-17"/>
        <w:outlineLvl w:val="0"/>
        <w:rPr>
          <w:rFonts w:ascii="Arial" w:eastAsia="Helvetica Neue" w:hAnsi="Arial" w:cs="Arial"/>
          <w:b/>
          <w:color w:val="8C7252"/>
          <w:sz w:val="24"/>
          <w:szCs w:val="24"/>
        </w:rPr>
      </w:pPr>
      <w:bookmarkStart w:id="6" w:name="_heading=h.4d34og8" w:colFirst="0" w:colLast="0"/>
      <w:bookmarkEnd w:id="6"/>
      <w:r w:rsidRPr="00C34384">
        <w:rPr>
          <w:rFonts w:ascii="Arial" w:eastAsia="Helvetica Neue" w:hAnsi="Arial" w:cs="Arial"/>
          <w:b/>
          <w:sz w:val="32"/>
          <w:szCs w:val="32"/>
        </w:rPr>
        <w:lastRenderedPageBreak/>
        <w:t>Introduction</w:t>
      </w:r>
    </w:p>
    <w:p w14:paraId="1527BE58" w14:textId="77777777" w:rsidR="00CB54F8" w:rsidRPr="00C34384" w:rsidRDefault="00CB54F8" w:rsidP="00CB54F8">
      <w:pPr>
        <w:spacing w:before="0" w:line="240" w:lineRule="auto"/>
        <w:ind w:left="0"/>
        <w:jc w:val="both"/>
        <w:rPr>
          <w:rFonts w:ascii="Arial" w:eastAsia="Times New Roman" w:hAnsi="Arial" w:cs="Arial"/>
          <w:sz w:val="24"/>
          <w:szCs w:val="24"/>
          <w:lang w:eastAsia="en-US"/>
        </w:rPr>
      </w:pPr>
    </w:p>
    <w:p w14:paraId="30BDFA28" w14:textId="77777777" w:rsidR="00CB54F8" w:rsidRPr="00C34384" w:rsidRDefault="00CB54F8" w:rsidP="00CB54F8">
      <w:pPr>
        <w:spacing w:before="0" w:line="240" w:lineRule="auto"/>
        <w:ind w:left="0"/>
        <w:jc w:val="both"/>
        <w:rPr>
          <w:rFonts w:ascii="Arial" w:eastAsia="Times New Roman" w:hAnsi="Arial" w:cs="Arial"/>
          <w:lang w:eastAsia="en-US"/>
        </w:rPr>
      </w:pPr>
      <w:r w:rsidRPr="00C34384">
        <w:rPr>
          <w:rFonts w:ascii="Arial" w:eastAsia="Times New Roman" w:hAnsi="Arial" w:cs="Arial"/>
          <w:lang w:eastAsia="en-US"/>
        </w:rPr>
        <w:t xml:space="preserve">The Churches Conservations Trust’s strategy is to empower and support communities to care for historic places of worship, for the benefit of all.  </w:t>
      </w:r>
    </w:p>
    <w:p w14:paraId="0332A641" w14:textId="77777777" w:rsidR="00CB54F8" w:rsidRPr="00C34384" w:rsidRDefault="00CB54F8" w:rsidP="00CB54F8">
      <w:pPr>
        <w:spacing w:before="0" w:line="240" w:lineRule="auto"/>
        <w:ind w:left="0"/>
        <w:jc w:val="both"/>
        <w:rPr>
          <w:rFonts w:ascii="Arial" w:eastAsia="Times New Roman" w:hAnsi="Arial" w:cs="Arial"/>
          <w:lang w:eastAsia="en-US"/>
        </w:rPr>
      </w:pPr>
    </w:p>
    <w:p w14:paraId="4920B74C" w14:textId="77777777" w:rsidR="00CB54F8" w:rsidRPr="00C34384" w:rsidRDefault="00CB54F8" w:rsidP="00CB54F8">
      <w:pPr>
        <w:spacing w:before="0" w:after="120" w:line="240" w:lineRule="auto"/>
        <w:ind w:left="0"/>
        <w:jc w:val="both"/>
        <w:rPr>
          <w:rFonts w:ascii="Arial" w:eastAsia="Times New Roman" w:hAnsi="Arial" w:cs="Arial"/>
          <w:lang w:eastAsia="en-US"/>
        </w:rPr>
      </w:pPr>
      <w:r w:rsidRPr="00C34384">
        <w:rPr>
          <w:rFonts w:ascii="Arial" w:eastAsia="Times New Roman" w:hAnsi="Arial" w:cs="Arial"/>
          <w:lang w:eastAsia="en-US"/>
        </w:rPr>
        <w:t xml:space="preserve">A sustainable CCT church relies on its communities. These communities keep the spaces alive, as well as helping to generate sufficient funds for maintenance to keep it in a good state of repair and campaigning to raise funds for specific repair and improvement projects. </w:t>
      </w:r>
    </w:p>
    <w:p w14:paraId="0724B47C" w14:textId="77777777" w:rsidR="00CB54F8" w:rsidRPr="00C34384" w:rsidRDefault="00CB54F8" w:rsidP="00CB54F8">
      <w:pPr>
        <w:spacing w:before="0" w:line="240" w:lineRule="auto"/>
        <w:ind w:left="0"/>
        <w:jc w:val="both"/>
        <w:rPr>
          <w:rFonts w:ascii="Arial" w:eastAsia="Times New Roman" w:hAnsi="Arial" w:cs="Arial"/>
          <w:lang w:eastAsia="en-US"/>
        </w:rPr>
      </w:pPr>
      <w:r w:rsidRPr="00C34384">
        <w:rPr>
          <w:rFonts w:ascii="Arial" w:eastAsia="Times New Roman" w:hAnsi="Arial" w:cs="Arial"/>
          <w:lang w:eastAsia="en-US"/>
        </w:rPr>
        <w:t xml:space="preserve">Local Community Officers facilitate these aims by working with communities to co-create Church Plans. </w:t>
      </w:r>
    </w:p>
    <w:p w14:paraId="262CA34F" w14:textId="77777777" w:rsidR="00CB54F8" w:rsidRPr="00C34384" w:rsidRDefault="00CB54F8" w:rsidP="00CB54F8">
      <w:pPr>
        <w:spacing w:before="0" w:line="240" w:lineRule="auto"/>
        <w:ind w:left="0"/>
        <w:jc w:val="both"/>
        <w:rPr>
          <w:rFonts w:ascii="Arial" w:eastAsia="Times New Roman" w:hAnsi="Arial" w:cs="Arial"/>
          <w:lang w:eastAsia="en-US"/>
        </w:rPr>
      </w:pPr>
    </w:p>
    <w:p w14:paraId="1981D243" w14:textId="77777777" w:rsidR="00CB54F8" w:rsidRPr="00C34384" w:rsidRDefault="00CB54F8" w:rsidP="00CB54F8">
      <w:pPr>
        <w:spacing w:before="0" w:line="240" w:lineRule="auto"/>
        <w:ind w:left="0"/>
        <w:jc w:val="both"/>
        <w:rPr>
          <w:rFonts w:ascii="Arial" w:eastAsia="Times New Roman" w:hAnsi="Arial" w:cs="Arial"/>
          <w:lang w:eastAsia="en-US"/>
        </w:rPr>
      </w:pPr>
      <w:r w:rsidRPr="00C34384">
        <w:rPr>
          <w:rFonts w:ascii="Arial" w:eastAsia="Times New Roman" w:hAnsi="Arial" w:cs="Arial"/>
          <w:lang w:eastAsia="en-US"/>
        </w:rPr>
        <w:t xml:space="preserve">These plans are living documents, subject to frequent review to ensure that they can meet the changing needs of their churches and communities. </w:t>
      </w:r>
    </w:p>
    <w:p w14:paraId="246C0F89" w14:textId="77777777" w:rsidR="00CB54F8" w:rsidRPr="00C34384" w:rsidRDefault="00CB54F8" w:rsidP="00CB54F8">
      <w:pPr>
        <w:spacing w:before="0" w:line="240" w:lineRule="auto"/>
        <w:ind w:left="0"/>
        <w:jc w:val="both"/>
        <w:rPr>
          <w:rFonts w:ascii="Arial" w:eastAsia="Times New Roman" w:hAnsi="Arial" w:cs="Arial"/>
          <w:lang w:eastAsia="en-US"/>
        </w:rPr>
      </w:pPr>
    </w:p>
    <w:p w14:paraId="609CC147" w14:textId="77777777" w:rsidR="00CB54F8" w:rsidRPr="00C34384" w:rsidRDefault="00CB54F8" w:rsidP="00CB54F8">
      <w:pPr>
        <w:spacing w:before="0" w:line="240" w:lineRule="auto"/>
        <w:ind w:left="0"/>
        <w:jc w:val="both"/>
        <w:rPr>
          <w:rFonts w:ascii="Arial" w:eastAsia="Times New Roman" w:hAnsi="Arial" w:cs="Arial"/>
          <w:lang w:eastAsia="en-US"/>
        </w:rPr>
      </w:pPr>
      <w:r w:rsidRPr="00C34384">
        <w:rPr>
          <w:rFonts w:ascii="Arial" w:eastAsia="Times New Roman" w:hAnsi="Arial" w:cs="Arial"/>
          <w:lang w:eastAsia="en-US"/>
        </w:rPr>
        <w:t xml:space="preserve">This plan will outline information on the church’s history and significance to illustrate why this church is so important, before explaining maintenance and repair needs to address the challenges faced. The document will then look at current use of the church with feedback and recommendations from the community, before concluding with an action plan to set out agreed short-, medium- and long-term goals to support the sustainable use and care of the church. </w:t>
      </w:r>
    </w:p>
    <w:p w14:paraId="78AF97B5" w14:textId="77777777" w:rsidR="00CB54F8" w:rsidRPr="00C34384" w:rsidRDefault="00CB54F8" w:rsidP="00CB54F8">
      <w:pPr>
        <w:spacing w:before="120" w:line="240" w:lineRule="auto"/>
        <w:ind w:left="0"/>
        <w:jc w:val="both"/>
        <w:rPr>
          <w:rFonts w:ascii="Arial" w:eastAsia="Times New Roman" w:hAnsi="Arial" w:cs="Arial"/>
          <w:lang w:eastAsia="en-US"/>
        </w:rPr>
      </w:pPr>
      <w:r w:rsidRPr="00C34384">
        <w:rPr>
          <w:rFonts w:ascii="Arial" w:eastAsia="Times New Roman" w:hAnsi="Arial" w:cs="Arial"/>
          <w:lang w:eastAsia="en-US"/>
        </w:rPr>
        <w:t>Further information on the maintenance and repair costs that CCT’s churches face can be found in the appendices at the close of the document.</w:t>
      </w:r>
    </w:p>
    <w:p w14:paraId="175F7450" w14:textId="77777777" w:rsidR="00CB54F8" w:rsidRDefault="00CB54F8">
      <w:pPr>
        <w:rPr>
          <w:rFonts w:ascii="Arial" w:eastAsia="Helvetica Neue" w:hAnsi="Arial" w:cs="Arial"/>
          <w:b/>
          <w:sz w:val="28"/>
          <w:szCs w:val="24"/>
        </w:rPr>
      </w:pPr>
      <w:r>
        <w:rPr>
          <w:rFonts w:ascii="Arial" w:eastAsia="Helvetica Neue" w:hAnsi="Arial" w:cs="Arial"/>
          <w:sz w:val="28"/>
          <w:szCs w:val="24"/>
        </w:rPr>
        <w:br w:type="page"/>
      </w:r>
    </w:p>
    <w:p w14:paraId="545E5962" w14:textId="60722E1A" w:rsidR="009D3AEF" w:rsidRPr="00540BEF" w:rsidRDefault="009D3AEF" w:rsidP="009D3AEF">
      <w:pPr>
        <w:pStyle w:val="Heading1"/>
        <w:spacing w:before="240"/>
        <w:ind w:left="0"/>
        <w:jc w:val="both"/>
        <w:rPr>
          <w:rFonts w:ascii="Arial" w:eastAsia="Helvetica Neue" w:hAnsi="Arial" w:cs="Arial"/>
          <w:sz w:val="28"/>
          <w:szCs w:val="24"/>
        </w:rPr>
      </w:pPr>
      <w:r w:rsidRPr="00540BEF">
        <w:rPr>
          <w:rFonts w:ascii="Arial" w:eastAsia="Helvetica Neue" w:hAnsi="Arial" w:cs="Arial"/>
          <w:sz w:val="28"/>
          <w:szCs w:val="24"/>
        </w:rPr>
        <w:lastRenderedPageBreak/>
        <w:t>Part A - Current Report</w:t>
      </w:r>
    </w:p>
    <w:p w14:paraId="123A1C1E" w14:textId="54F97768" w:rsidR="001A465A" w:rsidRDefault="003463F6" w:rsidP="007E7CD2">
      <w:pPr>
        <w:pStyle w:val="Heading2"/>
        <w:spacing w:before="240"/>
        <w:ind w:left="0"/>
        <w:rPr>
          <w:rFonts w:ascii="Arial" w:eastAsia="Helvetica Neue" w:hAnsi="Arial" w:cs="Arial"/>
          <w:sz w:val="22"/>
          <w:szCs w:val="22"/>
        </w:rPr>
      </w:pPr>
      <w:r w:rsidRPr="00540BEF">
        <w:rPr>
          <w:rFonts w:ascii="Arial" w:eastAsia="Helvetica Neue" w:hAnsi="Arial" w:cs="Arial"/>
          <w:sz w:val="22"/>
          <w:szCs w:val="22"/>
        </w:rPr>
        <w:t>Church Introduction &amp; Statement of Significance</w:t>
      </w:r>
      <w:bookmarkStart w:id="7" w:name="_heading=h.2s8eyo1" w:colFirst="0" w:colLast="0"/>
      <w:bookmarkEnd w:id="7"/>
    </w:p>
    <w:p w14:paraId="65FF7524" w14:textId="77777777" w:rsidR="005D19D9" w:rsidRDefault="005D19D9" w:rsidP="005D19D9">
      <w:pPr>
        <w:pStyle w:val="NoSpacing"/>
      </w:pPr>
    </w:p>
    <w:p w14:paraId="6FAE4B6D" w14:textId="49E683A1" w:rsidR="00815F9D" w:rsidRPr="00815F9D" w:rsidRDefault="00815F9D" w:rsidP="00815F9D">
      <w:pPr>
        <w:pStyle w:val="NoSpacing"/>
        <w:spacing w:after="240" w:line="276" w:lineRule="auto"/>
        <w:jc w:val="both"/>
      </w:pPr>
      <w:r w:rsidRPr="00815F9D">
        <w:t xml:space="preserve">St Mary &amp; St Lawrence's Church in Stratford Tony, Wiltshire, England, was built in the 13th century. </w:t>
      </w:r>
    </w:p>
    <w:p w14:paraId="0C90872B" w14:textId="77777777" w:rsidR="00815F9D" w:rsidRPr="00815F9D" w:rsidRDefault="00815F9D" w:rsidP="00815F9D">
      <w:pPr>
        <w:pStyle w:val="NoSpacing"/>
        <w:spacing w:after="240" w:line="276" w:lineRule="auto"/>
        <w:jc w:val="both"/>
      </w:pPr>
      <w:r w:rsidRPr="00815F9D">
        <w:t xml:space="preserve">The stone and flint church is on the banks of the River </w:t>
      </w:r>
      <w:proofErr w:type="spellStart"/>
      <w:r w:rsidRPr="00815F9D">
        <w:t>Ebble</w:t>
      </w:r>
      <w:proofErr w:type="spellEnd"/>
      <w:r w:rsidRPr="00815F9D">
        <w:t xml:space="preserve"> and accessed down a narrow lane, then across a stream and up a steep bank on foot. The chancel dates from the 14th, but was built on the site of an earlier church. The tower is from the 15th, while the nave was rebuilt in the 18th century. The three-stage west tower has a pyramidal tiled roof and is supported by diagonal buttresses. Around the church walls are a collection of gargoyles. </w:t>
      </w:r>
    </w:p>
    <w:p w14:paraId="1F9E25C2" w14:textId="77777777" w:rsidR="00815F9D" w:rsidRPr="00815F9D" w:rsidRDefault="00815F9D" w:rsidP="00815F9D">
      <w:pPr>
        <w:pStyle w:val="NoSpacing"/>
        <w:spacing w:after="240" w:line="276" w:lineRule="auto"/>
        <w:jc w:val="both"/>
      </w:pPr>
      <w:r w:rsidRPr="00815F9D">
        <w:t xml:space="preserve">The interior of the church includes a 14th-century font and box pews with colonnaded tops. The stained glass in the east window was installed by the studio of Charles Eamer Kempe in 1884. The stalls and pews are from the 17th century. Memorials include a marble plaque to George Taunton and a wall tablet to Elizabeth Hill who died in 1715. </w:t>
      </w:r>
    </w:p>
    <w:p w14:paraId="0DCB8ED6" w14:textId="77777777" w:rsidR="00815F9D" w:rsidRDefault="00815F9D" w:rsidP="00A526C6">
      <w:pPr>
        <w:pStyle w:val="NoSpacing"/>
        <w:spacing w:line="276" w:lineRule="auto"/>
      </w:pPr>
      <w:r w:rsidRPr="00815F9D">
        <w:t xml:space="preserve">There is a large Yew tree in the churchyard with a girth of over 11 feet (3.4 m). Among the graves and tombs in the churchyard is a chest tomb to Anthony Bradbury who dies in 1845. </w:t>
      </w:r>
    </w:p>
    <w:p w14:paraId="58D80FDB" w14:textId="77777777" w:rsidR="00A526C6" w:rsidRDefault="00A526C6" w:rsidP="00A526C6">
      <w:pPr>
        <w:pStyle w:val="NoSpacing"/>
        <w:spacing w:line="276" w:lineRule="auto"/>
        <w:rPr>
          <w:b/>
        </w:rPr>
      </w:pPr>
    </w:p>
    <w:p w14:paraId="2F9555A1" w14:textId="7F7E5C09" w:rsidR="00815F9D" w:rsidRDefault="00A526C6" w:rsidP="00A526C6">
      <w:pPr>
        <w:pStyle w:val="NoSpacing"/>
        <w:spacing w:line="276" w:lineRule="auto"/>
        <w:rPr>
          <w:b/>
        </w:rPr>
      </w:pPr>
      <w:r>
        <w:t xml:space="preserve">The </w:t>
      </w:r>
      <w:r w:rsidR="002A48E3" w:rsidRPr="00A526C6">
        <w:t xml:space="preserve">National Heritage List for England </w:t>
      </w:r>
      <w:r w:rsidRPr="00A526C6">
        <w:t>record</w:t>
      </w:r>
      <w:r w:rsidR="002A48E3">
        <w:t>s the church</w:t>
      </w:r>
      <w:r w:rsidRPr="00A526C6">
        <w:t xml:space="preserve"> as a designated Grade I listed building</w:t>
      </w:r>
      <w:r w:rsidR="002A48E3">
        <w:t xml:space="preserve">. </w:t>
      </w:r>
      <w:r w:rsidR="002A48E3" w:rsidRPr="00A526C6">
        <w:t xml:space="preserve">It was declared redundant on 1 October 1984 and was vested </w:t>
      </w:r>
      <w:r w:rsidR="00C05AAC">
        <w:t>into the care of</w:t>
      </w:r>
      <w:r w:rsidR="002A48E3" w:rsidRPr="00A526C6">
        <w:t xml:space="preserve"> the </w:t>
      </w:r>
      <w:r w:rsidR="00C05AAC">
        <w:t xml:space="preserve">Redundant Churches Fund </w:t>
      </w:r>
      <w:r w:rsidR="00C05AAC" w:rsidRPr="00A526C6">
        <w:t>26 March 1986</w:t>
      </w:r>
      <w:r w:rsidR="00C05AAC">
        <w:t xml:space="preserve">. The Redundant Churches Fund </w:t>
      </w:r>
      <w:r w:rsidR="00926F00">
        <w:t xml:space="preserve">was renamed as The </w:t>
      </w:r>
      <w:r w:rsidR="002A48E3" w:rsidRPr="00A526C6">
        <w:t xml:space="preserve">Churches Conservation Trust </w:t>
      </w:r>
      <w:r w:rsidR="00926F00">
        <w:t xml:space="preserve">in 1999, recognising that these churches still have an active part to play in communities and are of enormous historical and cultural importance. </w:t>
      </w:r>
    </w:p>
    <w:p w14:paraId="7E6FD638" w14:textId="15A60C38" w:rsidR="001A465A" w:rsidRPr="00E061AA" w:rsidRDefault="003463F6" w:rsidP="00E061AA">
      <w:pPr>
        <w:pStyle w:val="Heading2"/>
        <w:ind w:left="0"/>
        <w:rPr>
          <w:rFonts w:ascii="Arial" w:eastAsia="Helvetica Neue" w:hAnsi="Arial" w:cs="Arial"/>
          <w:sz w:val="22"/>
          <w:szCs w:val="22"/>
        </w:rPr>
      </w:pPr>
      <w:r w:rsidRPr="00540BEF">
        <w:rPr>
          <w:rFonts w:ascii="Arial" w:eastAsia="Helvetica Neue" w:hAnsi="Arial" w:cs="Arial"/>
          <w:sz w:val="22"/>
          <w:szCs w:val="22"/>
        </w:rPr>
        <w:t>Current use (bookings) &amp; voluntary activity</w:t>
      </w:r>
    </w:p>
    <w:p w14:paraId="296403A0" w14:textId="04F206F3" w:rsidR="00E061AA" w:rsidRPr="00E061AA" w:rsidRDefault="00E061AA" w:rsidP="00E061AA">
      <w:pPr>
        <w:spacing w:before="0" w:line="276" w:lineRule="auto"/>
        <w:ind w:left="0"/>
        <w:rPr>
          <w:rFonts w:ascii="Arial" w:eastAsia="Helvetica Neue" w:hAnsi="Arial" w:cs="Arial"/>
        </w:rPr>
      </w:pPr>
      <w:r w:rsidRPr="00E061AA">
        <w:rPr>
          <w:rFonts w:ascii="Arial" w:eastAsia="Helvetica Neue" w:hAnsi="Arial" w:cs="Arial"/>
        </w:rPr>
        <w:t>St Mary &amp; St Lawrence’s church has been fortunate to benefit from the support of several local volunteers, neighbours and the incumbent priest and parish team. The church has had little interest from third party hirers in recent history</w:t>
      </w:r>
    </w:p>
    <w:p w14:paraId="7CEBE557" w14:textId="77777777" w:rsidR="00E061AA" w:rsidRPr="00E061AA" w:rsidRDefault="00E061AA" w:rsidP="00E061AA">
      <w:pPr>
        <w:spacing w:line="276" w:lineRule="auto"/>
        <w:ind w:hanging="15"/>
        <w:rPr>
          <w:rFonts w:ascii="Arial" w:eastAsia="Helvetica Neue" w:hAnsi="Arial" w:cs="Arial"/>
        </w:rPr>
      </w:pPr>
      <w:r w:rsidRPr="00E061AA">
        <w:rPr>
          <w:rFonts w:ascii="Arial" w:eastAsia="Helvetica Neue" w:hAnsi="Arial" w:cs="Arial"/>
        </w:rPr>
        <w:t>Voluntary activity undertaken this group includes</w:t>
      </w:r>
    </w:p>
    <w:p w14:paraId="00CA411B" w14:textId="77777777" w:rsidR="00E061AA" w:rsidRPr="00E061AA" w:rsidRDefault="00E061AA" w:rsidP="00E061AA">
      <w:pPr>
        <w:numPr>
          <w:ilvl w:val="0"/>
          <w:numId w:val="5"/>
        </w:numPr>
        <w:pBdr>
          <w:top w:val="nil"/>
          <w:left w:val="nil"/>
          <w:bottom w:val="nil"/>
          <w:right w:val="nil"/>
          <w:between w:val="nil"/>
        </w:pBdr>
        <w:spacing w:before="0" w:line="276" w:lineRule="auto"/>
        <w:jc w:val="both"/>
        <w:rPr>
          <w:rFonts w:ascii="Arial" w:eastAsia="Helvetica Neue" w:hAnsi="Arial" w:cs="Arial"/>
          <w:color w:val="000000"/>
        </w:rPr>
      </w:pPr>
      <w:r w:rsidRPr="00E061AA">
        <w:rPr>
          <w:rFonts w:ascii="Arial" w:eastAsia="Helvetica Neue" w:hAnsi="Arial" w:cs="Arial"/>
          <w:color w:val="000000"/>
        </w:rPr>
        <w:t>Organising and supporting a regular calendar of services,</w:t>
      </w:r>
    </w:p>
    <w:p w14:paraId="6A305E15" w14:textId="77777777" w:rsidR="00E061AA" w:rsidRPr="00E061AA" w:rsidRDefault="00E061AA" w:rsidP="00E061AA">
      <w:pPr>
        <w:numPr>
          <w:ilvl w:val="0"/>
          <w:numId w:val="5"/>
        </w:numPr>
        <w:pBdr>
          <w:top w:val="nil"/>
          <w:left w:val="nil"/>
          <w:bottom w:val="nil"/>
          <w:right w:val="nil"/>
          <w:between w:val="nil"/>
        </w:pBdr>
        <w:spacing w:before="0" w:line="276" w:lineRule="auto"/>
        <w:jc w:val="both"/>
        <w:rPr>
          <w:rFonts w:ascii="Arial" w:eastAsia="Helvetica Neue" w:hAnsi="Arial" w:cs="Arial"/>
          <w:color w:val="000000"/>
        </w:rPr>
      </w:pPr>
      <w:r w:rsidRPr="00E061AA">
        <w:rPr>
          <w:rFonts w:ascii="Arial" w:eastAsia="Helvetica Neue" w:hAnsi="Arial" w:cs="Arial"/>
          <w:color w:val="000000"/>
        </w:rPr>
        <w:t>Regular conservation cleaning.</w:t>
      </w:r>
    </w:p>
    <w:p w14:paraId="5C962B16" w14:textId="77777777" w:rsidR="00E061AA" w:rsidRPr="00E061AA" w:rsidRDefault="00E061AA" w:rsidP="00E061AA">
      <w:pPr>
        <w:numPr>
          <w:ilvl w:val="0"/>
          <w:numId w:val="5"/>
        </w:numPr>
        <w:spacing w:before="0" w:line="276" w:lineRule="auto"/>
        <w:rPr>
          <w:rFonts w:ascii="Arial" w:eastAsia="Helvetica Neue" w:hAnsi="Arial" w:cs="Arial"/>
        </w:rPr>
      </w:pPr>
      <w:r w:rsidRPr="00E061AA">
        <w:rPr>
          <w:rFonts w:ascii="Arial" w:eastAsia="Helvetica Neue" w:hAnsi="Arial" w:cs="Arial"/>
        </w:rPr>
        <w:t>Remittance of wall safe and service funds</w:t>
      </w:r>
    </w:p>
    <w:p w14:paraId="07FFE009" w14:textId="77777777" w:rsidR="00E061AA" w:rsidRPr="00E061AA" w:rsidRDefault="00E061AA" w:rsidP="00E061AA">
      <w:pPr>
        <w:numPr>
          <w:ilvl w:val="0"/>
          <w:numId w:val="5"/>
        </w:numPr>
        <w:spacing w:before="0" w:line="276" w:lineRule="auto"/>
        <w:rPr>
          <w:rFonts w:ascii="Arial" w:eastAsia="Helvetica Neue" w:hAnsi="Arial" w:cs="Arial"/>
        </w:rPr>
      </w:pPr>
      <w:r w:rsidRPr="00E061AA">
        <w:rPr>
          <w:rFonts w:ascii="Arial" w:eastAsia="Helvetica Neue" w:hAnsi="Arial" w:cs="Arial"/>
        </w:rPr>
        <w:t>6 monthly building inspection</w:t>
      </w:r>
    </w:p>
    <w:p w14:paraId="7E42621A" w14:textId="77777777" w:rsidR="00E061AA" w:rsidRPr="00E061AA" w:rsidRDefault="00E061AA" w:rsidP="00E061AA">
      <w:pPr>
        <w:numPr>
          <w:ilvl w:val="0"/>
          <w:numId w:val="5"/>
        </w:numPr>
        <w:spacing w:before="0" w:line="276" w:lineRule="auto"/>
        <w:rPr>
          <w:rFonts w:ascii="Arial" w:eastAsia="Helvetica Neue" w:hAnsi="Arial" w:cs="Arial"/>
        </w:rPr>
      </w:pPr>
      <w:r w:rsidRPr="00E061AA">
        <w:rPr>
          <w:rFonts w:ascii="Arial" w:eastAsia="Helvetica Neue" w:hAnsi="Arial" w:cs="Arial"/>
        </w:rPr>
        <w:t xml:space="preserve">Ad hoc reporting of building change. </w:t>
      </w:r>
    </w:p>
    <w:p w14:paraId="53BA7F6C" w14:textId="77777777" w:rsidR="00E061AA" w:rsidRPr="00E061AA" w:rsidRDefault="00E061AA" w:rsidP="00E061AA">
      <w:pPr>
        <w:spacing w:before="0" w:line="276" w:lineRule="auto"/>
        <w:ind w:left="720"/>
        <w:rPr>
          <w:rFonts w:ascii="Arial" w:eastAsia="Helvetica Neue" w:hAnsi="Arial" w:cs="Arial"/>
        </w:rPr>
      </w:pPr>
    </w:p>
    <w:p w14:paraId="34B7355E" w14:textId="77777777" w:rsidR="00E061AA" w:rsidRPr="00E061AA" w:rsidRDefault="00E061AA" w:rsidP="00E061AA">
      <w:pPr>
        <w:spacing w:before="0" w:line="276" w:lineRule="auto"/>
        <w:ind w:left="0"/>
        <w:rPr>
          <w:rFonts w:ascii="Arial" w:eastAsia="Helvetica Neue" w:hAnsi="Arial" w:cs="Arial"/>
        </w:rPr>
      </w:pPr>
      <w:r w:rsidRPr="00E061AA">
        <w:rPr>
          <w:rFonts w:ascii="Arial" w:eastAsia="Helvetica Neue" w:hAnsi="Arial" w:cs="Arial"/>
        </w:rPr>
        <w:t>In 2019 a CCT volunteer harmonium expert restored the old harmonium to a playable condition, for which we were extremely grateful.</w:t>
      </w:r>
    </w:p>
    <w:p w14:paraId="2078793C" w14:textId="016F4584" w:rsidR="00E061AA" w:rsidRPr="00E061AA" w:rsidRDefault="00E061AA" w:rsidP="00E061AA">
      <w:pPr>
        <w:pBdr>
          <w:top w:val="nil"/>
          <w:left w:val="nil"/>
          <w:bottom w:val="nil"/>
          <w:right w:val="nil"/>
          <w:between w:val="nil"/>
        </w:pBdr>
        <w:spacing w:before="120" w:after="120" w:line="276" w:lineRule="auto"/>
        <w:ind w:left="0"/>
        <w:rPr>
          <w:rFonts w:ascii="Arial" w:eastAsia="Helvetica Neue" w:hAnsi="Arial" w:cs="Arial"/>
          <w:color w:val="000000"/>
        </w:rPr>
      </w:pPr>
      <w:r w:rsidRPr="00E061AA">
        <w:rPr>
          <w:rFonts w:ascii="Arial" w:eastAsia="Helvetica Neue" w:hAnsi="Arial" w:cs="Arial"/>
          <w:color w:val="000000"/>
        </w:rPr>
        <w:t xml:space="preserve">In 2012 </w:t>
      </w:r>
      <w:hyperlink r:id="rId13">
        <w:r w:rsidRPr="00E061AA">
          <w:rPr>
            <w:rFonts w:ascii="Arial" w:eastAsia="Helvetica Neue" w:hAnsi="Arial" w:cs="Arial"/>
            <w:color w:val="000000"/>
          </w:rPr>
          <w:t>L</w:t>
        </w:r>
        <w:r>
          <w:rPr>
            <w:rFonts w:ascii="Arial" w:eastAsia="Helvetica Neue" w:hAnsi="Arial" w:cs="Arial"/>
            <w:color w:val="000000"/>
          </w:rPr>
          <w:t>l</w:t>
        </w:r>
        <w:r w:rsidRPr="00E061AA">
          <w:rPr>
            <w:rFonts w:ascii="Arial" w:eastAsia="Helvetica Neue" w:hAnsi="Arial" w:cs="Arial"/>
            <w:color w:val="000000"/>
          </w:rPr>
          <w:t>oyd Grossman</w:t>
        </w:r>
      </w:hyperlink>
      <w:r w:rsidRPr="00E061AA">
        <w:rPr>
          <w:rFonts w:ascii="Arial" w:eastAsia="Helvetica Neue" w:hAnsi="Arial" w:cs="Arial"/>
          <w:color w:val="000000"/>
        </w:rPr>
        <w:t xml:space="preserve">, then chairman of the Churches Conservation Trust, visited and presented certificates to local school children who had researched the history of the church. </w:t>
      </w:r>
    </w:p>
    <w:p w14:paraId="0502E62E" w14:textId="42D55426" w:rsidR="00FA7646" w:rsidRPr="00540BEF" w:rsidRDefault="00FA7646">
      <w:pPr>
        <w:rPr>
          <w:rFonts w:ascii="Arial" w:eastAsia="Helvetica Neue" w:hAnsi="Arial" w:cs="Arial"/>
          <w:b/>
        </w:rPr>
      </w:pPr>
      <w:r w:rsidRPr="00540BEF">
        <w:rPr>
          <w:rFonts w:ascii="Arial" w:eastAsia="Helvetica Neue" w:hAnsi="Arial" w:cs="Arial"/>
        </w:rPr>
        <w:br w:type="page"/>
      </w:r>
    </w:p>
    <w:p w14:paraId="4144158B" w14:textId="04ECA1AC" w:rsidR="00225E8C" w:rsidRPr="0054425C" w:rsidRDefault="003463F6" w:rsidP="005061D1">
      <w:pPr>
        <w:pStyle w:val="Heading2"/>
        <w:spacing w:after="360"/>
        <w:ind w:left="0"/>
        <w:rPr>
          <w:rFonts w:ascii="Arial" w:eastAsia="Helvetica Neue" w:hAnsi="Arial" w:cs="Arial"/>
          <w:sz w:val="32"/>
          <w:szCs w:val="32"/>
        </w:rPr>
      </w:pPr>
      <w:r w:rsidRPr="0054425C">
        <w:rPr>
          <w:rFonts w:ascii="Arial" w:eastAsia="Helvetica Neue" w:hAnsi="Arial" w:cs="Arial"/>
          <w:sz w:val="32"/>
          <w:szCs w:val="32"/>
        </w:rPr>
        <w:lastRenderedPageBreak/>
        <w:t xml:space="preserve">Collection Review </w:t>
      </w:r>
    </w:p>
    <w:tbl>
      <w:tblPr>
        <w:tblW w:w="9772" w:type="dxa"/>
        <w:tblBorders>
          <w:top w:val="nil"/>
          <w:left w:val="nil"/>
          <w:bottom w:val="nil"/>
          <w:right w:val="nil"/>
          <w:insideH w:val="nil"/>
          <w:insideV w:val="nil"/>
        </w:tblBorders>
        <w:tblLayout w:type="fixed"/>
        <w:tblLook w:val="0600" w:firstRow="0" w:lastRow="0" w:firstColumn="0" w:lastColumn="0" w:noHBand="1" w:noVBand="1"/>
      </w:tblPr>
      <w:tblGrid>
        <w:gridCol w:w="3252"/>
        <w:gridCol w:w="6520"/>
      </w:tblGrid>
      <w:tr w:rsidR="00545A84" w:rsidRPr="00E2500B" w14:paraId="20361176" w14:textId="77777777" w:rsidTr="00872508">
        <w:trPr>
          <w:trHeight w:val="315"/>
        </w:trPr>
        <w:tc>
          <w:tcPr>
            <w:tcW w:w="97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tcMar>
              <w:top w:w="40" w:type="dxa"/>
              <w:left w:w="40" w:type="dxa"/>
              <w:bottom w:w="40" w:type="dxa"/>
              <w:right w:w="40" w:type="dxa"/>
            </w:tcMar>
            <w:vAlign w:val="center"/>
          </w:tcPr>
          <w:p w14:paraId="0223530F" w14:textId="77777777" w:rsidR="00545A84" w:rsidRPr="00E2500B" w:rsidRDefault="00545A84" w:rsidP="00160B19">
            <w:pPr>
              <w:widowControl w:val="0"/>
              <w:spacing w:before="0" w:line="240" w:lineRule="auto"/>
              <w:ind w:left="0"/>
              <w:rPr>
                <w:rFonts w:ascii="Arial" w:eastAsia="Helvetica Neue" w:hAnsi="Arial" w:cs="Arial"/>
                <w:b/>
                <w:bCs/>
              </w:rPr>
            </w:pPr>
            <w:r w:rsidRPr="00E2500B">
              <w:rPr>
                <w:rFonts w:ascii="Arial" w:eastAsia="Helvetica Neue" w:hAnsi="Arial" w:cs="Arial"/>
                <w:b/>
                <w:bCs/>
              </w:rPr>
              <w:t>General Information</w:t>
            </w:r>
          </w:p>
        </w:tc>
      </w:tr>
      <w:tr w:rsidR="00545A84" w:rsidRPr="00E2500B" w14:paraId="4496F69D" w14:textId="77777777" w:rsidTr="00872508">
        <w:trPr>
          <w:trHeight w:val="315"/>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55489962" w14:textId="77777777" w:rsidR="00545A84" w:rsidRPr="00E2500B" w:rsidRDefault="00545A84" w:rsidP="00160B19">
            <w:pPr>
              <w:widowControl w:val="0"/>
              <w:spacing w:before="0" w:line="240" w:lineRule="auto"/>
              <w:ind w:left="0"/>
              <w:rPr>
                <w:rFonts w:ascii="Arial" w:eastAsia="Helvetica Neue" w:hAnsi="Arial" w:cs="Arial"/>
              </w:rPr>
            </w:pPr>
            <w:r w:rsidRPr="00E2500B">
              <w:rPr>
                <w:rFonts w:ascii="Arial" w:eastAsia="Helvetica Neue" w:hAnsi="Arial" w:cs="Arial"/>
              </w:rPr>
              <w:t>Open Churches Policy status:</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5D313A50" w14:textId="7BD1FD6A" w:rsidR="00545A84" w:rsidRPr="00E2500B" w:rsidRDefault="00B4052E" w:rsidP="00160B19">
            <w:pPr>
              <w:widowControl w:val="0"/>
              <w:spacing w:before="0" w:line="240" w:lineRule="auto"/>
              <w:ind w:left="0"/>
              <w:rPr>
                <w:rFonts w:ascii="Arial" w:eastAsia="Helvetica Neue" w:hAnsi="Arial" w:cs="Arial"/>
              </w:rPr>
            </w:pPr>
            <w:r w:rsidRPr="00B4052E">
              <w:rPr>
                <w:rFonts w:ascii="Arial" w:eastAsia="Helvetica Neue" w:hAnsi="Arial" w:cs="Arial"/>
              </w:rPr>
              <w:t>Open</w:t>
            </w:r>
          </w:p>
        </w:tc>
      </w:tr>
      <w:tr w:rsidR="00545A84" w:rsidRPr="00E2500B" w14:paraId="39069538" w14:textId="77777777" w:rsidTr="00872508">
        <w:trPr>
          <w:trHeight w:val="315"/>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6E7FBFEC" w14:textId="77777777" w:rsidR="00545A84" w:rsidRPr="00E2500B" w:rsidRDefault="00545A84" w:rsidP="00160B19">
            <w:pPr>
              <w:widowControl w:val="0"/>
              <w:spacing w:before="0" w:line="240" w:lineRule="auto"/>
              <w:ind w:left="0"/>
              <w:rPr>
                <w:rFonts w:ascii="Arial" w:eastAsia="Helvetica Neue" w:hAnsi="Arial" w:cs="Arial"/>
              </w:rPr>
            </w:pPr>
            <w:r w:rsidRPr="00E2500B">
              <w:rPr>
                <w:rFonts w:ascii="Arial" w:eastAsia="Helvetica Neue" w:hAnsi="Arial" w:cs="Arial"/>
              </w:rPr>
              <w:t>Local Community Officer:</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35F2A73D" w14:textId="671A2CA8" w:rsidR="00545A84" w:rsidRPr="00E2500B" w:rsidRDefault="008A5D7C" w:rsidP="00160B19">
            <w:pPr>
              <w:widowControl w:val="0"/>
              <w:spacing w:before="0" w:line="240" w:lineRule="auto"/>
              <w:ind w:left="0"/>
              <w:rPr>
                <w:rFonts w:ascii="Arial" w:eastAsia="Helvetica Neue" w:hAnsi="Arial" w:cs="Arial"/>
              </w:rPr>
            </w:pPr>
            <w:r w:rsidRPr="00E2500B">
              <w:rPr>
                <w:rFonts w:ascii="Arial" w:eastAsia="Helvetica Neue" w:hAnsi="Arial" w:cs="Arial"/>
              </w:rPr>
              <w:t>Philippa Wood</w:t>
            </w:r>
          </w:p>
        </w:tc>
      </w:tr>
      <w:tr w:rsidR="00545A84" w:rsidRPr="00E2500B" w14:paraId="0BA3D313" w14:textId="77777777" w:rsidTr="00872508">
        <w:trPr>
          <w:trHeight w:val="315"/>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4C9758D0" w14:textId="77777777" w:rsidR="00545A84" w:rsidRPr="00E2500B" w:rsidRDefault="00545A84" w:rsidP="00160B19">
            <w:pPr>
              <w:widowControl w:val="0"/>
              <w:spacing w:before="0" w:line="240" w:lineRule="auto"/>
              <w:ind w:left="0"/>
              <w:rPr>
                <w:rFonts w:ascii="Arial" w:eastAsia="Helvetica Neue" w:hAnsi="Arial" w:cs="Arial"/>
              </w:rPr>
            </w:pPr>
            <w:r w:rsidRPr="00E2500B">
              <w:rPr>
                <w:rFonts w:ascii="Arial" w:eastAsia="Helvetica Neue" w:hAnsi="Arial" w:cs="Arial"/>
              </w:rPr>
              <w:t>Current project:</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65370ABD" w14:textId="33A9E32E" w:rsidR="00545A84" w:rsidRPr="00E2500B" w:rsidRDefault="00872508" w:rsidP="00160B19">
            <w:pPr>
              <w:widowControl w:val="0"/>
              <w:spacing w:before="0" w:line="240" w:lineRule="auto"/>
              <w:ind w:left="0"/>
              <w:rPr>
                <w:rFonts w:ascii="Arial" w:eastAsia="Helvetica Neue" w:hAnsi="Arial" w:cs="Arial"/>
              </w:rPr>
            </w:pPr>
            <w:r w:rsidRPr="00E2500B">
              <w:rPr>
                <w:rFonts w:ascii="Arial" w:eastAsia="Helvetica Neue" w:hAnsi="Arial" w:cs="Arial"/>
              </w:rPr>
              <w:t xml:space="preserve">None </w:t>
            </w:r>
          </w:p>
        </w:tc>
      </w:tr>
      <w:tr w:rsidR="00820D1D" w:rsidRPr="00E2500B" w14:paraId="06636079" w14:textId="77777777" w:rsidTr="00872508">
        <w:trPr>
          <w:trHeight w:val="315"/>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26E52E49" w14:textId="77777777" w:rsidR="00820D1D" w:rsidRPr="00E2500B" w:rsidRDefault="00820D1D" w:rsidP="00820D1D">
            <w:pPr>
              <w:widowControl w:val="0"/>
              <w:spacing w:before="0" w:line="240" w:lineRule="auto"/>
              <w:ind w:left="0"/>
              <w:rPr>
                <w:rFonts w:ascii="Arial" w:eastAsia="Helvetica Neue" w:hAnsi="Arial" w:cs="Arial"/>
              </w:rPr>
            </w:pPr>
            <w:r w:rsidRPr="00E2500B">
              <w:rPr>
                <w:rFonts w:ascii="Arial" w:eastAsia="Helvetica Neue" w:hAnsi="Arial" w:cs="Arial"/>
              </w:rPr>
              <w:t>Parking:</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bottom"/>
          </w:tcPr>
          <w:p w14:paraId="412D6AB4" w14:textId="185D1165" w:rsidR="00820D1D" w:rsidRPr="00E2500B" w:rsidRDefault="007D6E8A" w:rsidP="00820D1D">
            <w:pPr>
              <w:widowControl w:val="0"/>
              <w:spacing w:before="0" w:line="240" w:lineRule="auto"/>
              <w:ind w:left="0"/>
              <w:rPr>
                <w:rFonts w:ascii="Arial" w:eastAsia="Helvetica Neue" w:hAnsi="Arial" w:cs="Arial"/>
              </w:rPr>
            </w:pPr>
            <w:r w:rsidRPr="00E2500B">
              <w:rPr>
                <w:rFonts w:ascii="Arial" w:eastAsia="Helvetica Neue" w:hAnsi="Arial" w:cs="Arial"/>
              </w:rPr>
              <w:t>None formal. Spaces on road.</w:t>
            </w:r>
          </w:p>
        </w:tc>
      </w:tr>
      <w:tr w:rsidR="00820D1D" w:rsidRPr="00E2500B" w14:paraId="030BFC2C" w14:textId="77777777" w:rsidTr="00872508">
        <w:trPr>
          <w:trHeight w:val="315"/>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2D78B6B5" w14:textId="77777777" w:rsidR="00820D1D" w:rsidRPr="00E2500B" w:rsidRDefault="00820D1D" w:rsidP="00820D1D">
            <w:pPr>
              <w:widowControl w:val="0"/>
              <w:spacing w:before="0" w:line="240" w:lineRule="auto"/>
              <w:ind w:left="0"/>
              <w:rPr>
                <w:rFonts w:ascii="Arial" w:eastAsia="Helvetica Neue" w:hAnsi="Arial" w:cs="Arial"/>
              </w:rPr>
            </w:pPr>
            <w:r w:rsidRPr="00E2500B">
              <w:rPr>
                <w:rFonts w:ascii="Arial" w:eastAsia="Helvetica Neue" w:hAnsi="Arial" w:cs="Arial"/>
              </w:rPr>
              <w:t>Accessibility details:</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bottom"/>
          </w:tcPr>
          <w:p w14:paraId="0B0612CD" w14:textId="4F8DE708" w:rsidR="00820D1D" w:rsidRPr="00E2500B" w:rsidRDefault="00872508" w:rsidP="00820D1D">
            <w:pPr>
              <w:widowControl w:val="0"/>
              <w:spacing w:before="0" w:line="240" w:lineRule="auto"/>
              <w:ind w:left="0"/>
              <w:rPr>
                <w:rFonts w:ascii="Arial" w:eastAsia="Helvetica Neue" w:hAnsi="Arial" w:cs="Arial"/>
              </w:rPr>
            </w:pPr>
            <w:r w:rsidRPr="00E2500B">
              <w:rPr>
                <w:rFonts w:ascii="Arial" w:eastAsia="Helvetica Neue" w:hAnsi="Arial" w:cs="Arial"/>
              </w:rPr>
              <w:t>Provided via website</w:t>
            </w:r>
          </w:p>
        </w:tc>
      </w:tr>
      <w:tr w:rsidR="00820D1D" w:rsidRPr="00E2500B" w14:paraId="6A95F940" w14:textId="77777777" w:rsidTr="00872508">
        <w:trPr>
          <w:trHeight w:val="315"/>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7DD5D236" w14:textId="77777777" w:rsidR="00820D1D" w:rsidRPr="00E2500B" w:rsidRDefault="00820D1D" w:rsidP="00820D1D">
            <w:pPr>
              <w:widowControl w:val="0"/>
              <w:spacing w:before="0" w:line="240" w:lineRule="auto"/>
              <w:ind w:left="0"/>
              <w:rPr>
                <w:rFonts w:ascii="Arial" w:eastAsia="Helvetica Neue" w:hAnsi="Arial" w:cs="Arial"/>
              </w:rPr>
            </w:pPr>
            <w:r w:rsidRPr="00E2500B">
              <w:rPr>
                <w:rFonts w:ascii="Arial" w:eastAsia="Helvetica Neue" w:hAnsi="Arial" w:cs="Arial"/>
              </w:rPr>
              <w:t>Building services:</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bottom"/>
          </w:tcPr>
          <w:p w14:paraId="0EEE6499" w14:textId="57F4AA0E" w:rsidR="00820D1D" w:rsidRPr="00E2500B" w:rsidRDefault="007F4A1F" w:rsidP="00820D1D">
            <w:pPr>
              <w:widowControl w:val="0"/>
              <w:spacing w:before="0" w:line="240" w:lineRule="auto"/>
              <w:ind w:left="0"/>
              <w:rPr>
                <w:rFonts w:ascii="Arial" w:eastAsia="Helvetica Neue" w:hAnsi="Arial" w:cs="Arial"/>
              </w:rPr>
            </w:pPr>
            <w:r w:rsidRPr="00E2500B">
              <w:rPr>
                <w:rFonts w:ascii="Arial" w:eastAsia="Helvetica Neue" w:hAnsi="Arial" w:cs="Arial"/>
              </w:rPr>
              <w:t>Mains Electricity and sockets</w:t>
            </w:r>
          </w:p>
        </w:tc>
      </w:tr>
      <w:tr w:rsidR="006978D9" w:rsidRPr="00E2500B" w14:paraId="7A9D483F" w14:textId="77777777" w:rsidTr="00872508">
        <w:trPr>
          <w:trHeight w:val="315"/>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16880AE2" w14:textId="77777777"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Organ:</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bottom"/>
          </w:tcPr>
          <w:p w14:paraId="7C163286" w14:textId="1D65BE4D" w:rsidR="006978D9" w:rsidRPr="00E2500B" w:rsidRDefault="003701B8" w:rsidP="006978D9">
            <w:pPr>
              <w:widowControl w:val="0"/>
              <w:spacing w:before="0" w:line="240" w:lineRule="auto"/>
              <w:ind w:left="0"/>
              <w:rPr>
                <w:rFonts w:ascii="Arial" w:eastAsia="Helvetica Neue" w:hAnsi="Arial" w:cs="Arial"/>
              </w:rPr>
            </w:pPr>
            <w:r w:rsidRPr="003701B8">
              <w:rPr>
                <w:rFonts w:ascii="Arial" w:eastAsia="Helvetica Neue" w:hAnsi="Arial" w:cs="Arial"/>
              </w:rPr>
              <w:t>American – in working order</w:t>
            </w:r>
          </w:p>
        </w:tc>
      </w:tr>
      <w:tr w:rsidR="006978D9" w:rsidRPr="00E2500B" w14:paraId="1CEC0F4F" w14:textId="77777777" w:rsidTr="00872508">
        <w:trPr>
          <w:trHeight w:val="315"/>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7EE9859B" w14:textId="77777777"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Churchyard:</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bottom"/>
          </w:tcPr>
          <w:p w14:paraId="5FB77ABA" w14:textId="024122FA" w:rsidR="006978D9" w:rsidRPr="00E2500B" w:rsidRDefault="00DD0A3D" w:rsidP="009F72FE">
            <w:pPr>
              <w:widowControl w:val="0"/>
              <w:spacing w:before="0" w:line="240" w:lineRule="auto"/>
              <w:ind w:left="0"/>
              <w:rPr>
                <w:rFonts w:ascii="Arial" w:eastAsia="Helvetica Neue" w:hAnsi="Arial" w:cs="Arial"/>
              </w:rPr>
            </w:pPr>
            <w:r w:rsidRPr="00E2500B">
              <w:rPr>
                <w:rFonts w:ascii="Arial" w:eastAsia="Helvetica Neue" w:hAnsi="Arial" w:cs="Arial"/>
              </w:rPr>
              <w:t xml:space="preserve">Not </w:t>
            </w:r>
            <w:r w:rsidR="009F72FE">
              <w:rPr>
                <w:rFonts w:ascii="Arial" w:eastAsia="Helvetica Neue" w:hAnsi="Arial" w:cs="Arial"/>
              </w:rPr>
              <w:t xml:space="preserve">vested with the </w:t>
            </w:r>
            <w:r w:rsidRPr="00E2500B">
              <w:rPr>
                <w:rFonts w:ascii="Arial" w:eastAsia="Helvetica Neue" w:hAnsi="Arial" w:cs="Arial"/>
              </w:rPr>
              <w:t>CCT</w:t>
            </w:r>
          </w:p>
        </w:tc>
      </w:tr>
      <w:tr w:rsidR="006978D9" w:rsidRPr="00E2500B" w14:paraId="4EBEC732" w14:textId="77777777" w:rsidTr="00872508">
        <w:trPr>
          <w:trHeight w:val="315"/>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27140618" w14:textId="77777777" w:rsidR="006978D9" w:rsidRPr="00E2500B" w:rsidRDefault="006978D9" w:rsidP="006978D9">
            <w:pPr>
              <w:widowControl w:val="0"/>
              <w:spacing w:before="0" w:line="240" w:lineRule="auto"/>
              <w:ind w:left="0"/>
              <w:rPr>
                <w:rFonts w:ascii="Arial" w:eastAsia="Helvetica Neue" w:hAnsi="Arial" w:cs="Arial"/>
              </w:rPr>
            </w:pPr>
            <w:proofErr w:type="spellStart"/>
            <w:r w:rsidRPr="00E2500B">
              <w:rPr>
                <w:rFonts w:ascii="Arial" w:eastAsia="Helvetica Neue" w:hAnsi="Arial" w:cs="Arial"/>
              </w:rPr>
              <w:t>Ringable</w:t>
            </w:r>
            <w:proofErr w:type="spellEnd"/>
            <w:r w:rsidRPr="00E2500B">
              <w:rPr>
                <w:rFonts w:ascii="Arial" w:eastAsia="Helvetica Neue" w:hAnsi="Arial" w:cs="Arial"/>
              </w:rPr>
              <w:t xml:space="preserve"> bells:</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463A89A1" w14:textId="14A0593B" w:rsidR="006978D9" w:rsidRPr="00E2500B" w:rsidRDefault="00AE1967" w:rsidP="006978D9">
            <w:pPr>
              <w:widowControl w:val="0"/>
              <w:spacing w:before="0" w:line="240" w:lineRule="auto"/>
              <w:ind w:left="0"/>
              <w:rPr>
                <w:rFonts w:ascii="Arial" w:eastAsia="Helvetica Neue" w:hAnsi="Arial" w:cs="Arial"/>
              </w:rPr>
            </w:pPr>
            <w:r w:rsidRPr="00AE1967">
              <w:rPr>
                <w:rFonts w:ascii="Arial" w:eastAsia="Helvetica Neue" w:hAnsi="Arial" w:cs="Arial"/>
              </w:rPr>
              <w:t>No. 2 bells unhung on first floor of tower</w:t>
            </w:r>
          </w:p>
        </w:tc>
      </w:tr>
      <w:tr w:rsidR="006978D9" w:rsidRPr="00E2500B" w14:paraId="61E97D88" w14:textId="77777777" w:rsidTr="00872508">
        <w:trPr>
          <w:trHeight w:val="324"/>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07EC9D9D" w14:textId="77777777"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Pews:</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1B673859" w14:textId="57977764" w:rsidR="006978D9" w:rsidRPr="00E2500B" w:rsidRDefault="00AE1967" w:rsidP="006978D9">
            <w:pPr>
              <w:widowControl w:val="0"/>
              <w:spacing w:before="0" w:line="240" w:lineRule="auto"/>
              <w:ind w:left="0"/>
              <w:rPr>
                <w:rFonts w:ascii="Arial" w:eastAsia="Helvetica Neue" w:hAnsi="Arial" w:cs="Arial"/>
              </w:rPr>
            </w:pPr>
            <w:r>
              <w:rPr>
                <w:rFonts w:ascii="Arial" w:eastAsia="Helvetica Neue" w:hAnsi="Arial" w:cs="Arial"/>
              </w:rPr>
              <w:t>Yes</w:t>
            </w:r>
          </w:p>
        </w:tc>
      </w:tr>
      <w:tr w:rsidR="006978D9" w:rsidRPr="00E2500B" w14:paraId="697E36F2" w14:textId="77777777" w:rsidTr="00872508">
        <w:trPr>
          <w:trHeight w:val="315"/>
        </w:trPr>
        <w:tc>
          <w:tcPr>
            <w:tcW w:w="97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tcMar>
              <w:top w:w="40" w:type="dxa"/>
              <w:left w:w="40" w:type="dxa"/>
              <w:bottom w:w="40" w:type="dxa"/>
              <w:right w:w="40" w:type="dxa"/>
            </w:tcMar>
            <w:vAlign w:val="center"/>
          </w:tcPr>
          <w:p w14:paraId="5581A405" w14:textId="77777777" w:rsidR="006978D9" w:rsidRPr="00E2500B" w:rsidRDefault="006978D9" w:rsidP="006978D9">
            <w:pPr>
              <w:widowControl w:val="0"/>
              <w:spacing w:before="0" w:line="240" w:lineRule="auto"/>
              <w:ind w:left="0"/>
              <w:rPr>
                <w:rFonts w:ascii="Arial" w:eastAsia="Helvetica Neue" w:hAnsi="Arial" w:cs="Arial"/>
                <w:b/>
                <w:bCs/>
              </w:rPr>
            </w:pPr>
            <w:r w:rsidRPr="00E2500B">
              <w:rPr>
                <w:rFonts w:ascii="Arial" w:eastAsia="Helvetica Neue" w:hAnsi="Arial" w:cs="Arial"/>
                <w:b/>
                <w:bCs/>
              </w:rPr>
              <w:t>Volunteering</w:t>
            </w:r>
          </w:p>
        </w:tc>
      </w:tr>
      <w:tr w:rsidR="006978D9" w:rsidRPr="00E2500B" w14:paraId="13BE3907" w14:textId="77777777" w:rsidTr="00872508">
        <w:trPr>
          <w:trHeight w:val="302"/>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2A0EC7AB" w14:textId="77777777"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Keyholder role:</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bottom"/>
          </w:tcPr>
          <w:p w14:paraId="140EB83A" w14:textId="11D458D7"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Fulfilled.</w:t>
            </w:r>
          </w:p>
        </w:tc>
      </w:tr>
      <w:tr w:rsidR="00732B55" w:rsidRPr="00E2500B" w14:paraId="349310CE" w14:textId="77777777" w:rsidTr="00A613FD">
        <w:trPr>
          <w:trHeight w:val="302"/>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039E7E9D" w14:textId="77777777" w:rsidR="00732B55" w:rsidRPr="00E2500B" w:rsidRDefault="00732B55" w:rsidP="00732B55">
            <w:pPr>
              <w:widowControl w:val="0"/>
              <w:spacing w:before="0" w:line="240" w:lineRule="auto"/>
              <w:ind w:left="0"/>
              <w:rPr>
                <w:rFonts w:ascii="Arial" w:eastAsia="Helvetica Neue" w:hAnsi="Arial" w:cs="Arial"/>
              </w:rPr>
            </w:pPr>
            <w:r w:rsidRPr="00E2500B">
              <w:rPr>
                <w:rFonts w:ascii="Arial" w:eastAsia="Helvetica Neue" w:hAnsi="Arial" w:cs="Arial"/>
              </w:rPr>
              <w:t>Key representative role:</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tcPr>
          <w:p w14:paraId="726C01EF" w14:textId="0B667512" w:rsidR="00732B55" w:rsidRPr="00E2500B" w:rsidRDefault="00732B55" w:rsidP="00732B55">
            <w:pPr>
              <w:widowControl w:val="0"/>
              <w:spacing w:before="0" w:line="240" w:lineRule="auto"/>
              <w:ind w:left="0"/>
              <w:rPr>
                <w:rFonts w:ascii="Arial" w:eastAsia="Helvetica Neue" w:hAnsi="Arial" w:cs="Arial"/>
              </w:rPr>
            </w:pPr>
            <w:r w:rsidRPr="009862EB">
              <w:t>Fulfilled (remittances, CCT liaison, maintenance reporting)</w:t>
            </w:r>
          </w:p>
        </w:tc>
      </w:tr>
      <w:tr w:rsidR="00732B55" w:rsidRPr="00E2500B" w14:paraId="04CBD48D" w14:textId="77777777" w:rsidTr="00A613FD">
        <w:trPr>
          <w:trHeight w:val="302"/>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08F886BB" w14:textId="77777777" w:rsidR="00732B55" w:rsidRPr="00E2500B" w:rsidRDefault="00732B55" w:rsidP="00732B55">
            <w:pPr>
              <w:widowControl w:val="0"/>
              <w:spacing w:before="0" w:line="240" w:lineRule="auto"/>
              <w:ind w:left="0"/>
              <w:rPr>
                <w:rFonts w:ascii="Arial" w:eastAsia="Helvetica Neue" w:hAnsi="Arial" w:cs="Arial"/>
              </w:rPr>
            </w:pPr>
            <w:r w:rsidRPr="00E2500B">
              <w:rPr>
                <w:rFonts w:ascii="Arial" w:eastAsia="Helvetica Neue" w:hAnsi="Arial" w:cs="Arial"/>
              </w:rPr>
              <w:t>Area volunteer role:</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tcPr>
          <w:p w14:paraId="415569E2" w14:textId="73872E8C" w:rsidR="00732B55" w:rsidRPr="00E2500B" w:rsidRDefault="00732B55" w:rsidP="00732B55">
            <w:pPr>
              <w:widowControl w:val="0"/>
              <w:spacing w:before="0" w:line="240" w:lineRule="auto"/>
              <w:ind w:left="0"/>
              <w:rPr>
                <w:rFonts w:ascii="Arial" w:eastAsia="Helvetica Neue" w:hAnsi="Arial" w:cs="Arial"/>
              </w:rPr>
            </w:pPr>
            <w:r w:rsidRPr="009862EB">
              <w:t>No</w:t>
            </w:r>
          </w:p>
        </w:tc>
      </w:tr>
      <w:tr w:rsidR="00732B55" w:rsidRPr="00E2500B" w14:paraId="2804BD99" w14:textId="77777777" w:rsidTr="00A613FD">
        <w:trPr>
          <w:trHeight w:val="302"/>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1AA5E9B6" w14:textId="77777777" w:rsidR="00732B55" w:rsidRPr="00E2500B" w:rsidRDefault="00732B55" w:rsidP="00732B55">
            <w:pPr>
              <w:widowControl w:val="0"/>
              <w:spacing w:before="0" w:line="240" w:lineRule="auto"/>
              <w:ind w:left="0"/>
              <w:rPr>
                <w:rFonts w:ascii="Arial" w:eastAsia="Helvetica Neue" w:hAnsi="Arial" w:cs="Arial"/>
              </w:rPr>
            </w:pPr>
            <w:r w:rsidRPr="00E2500B">
              <w:rPr>
                <w:rFonts w:ascii="Arial" w:eastAsia="Helvetica Neue" w:hAnsi="Arial" w:cs="Arial"/>
              </w:rPr>
              <w:t>Fundraising roles:</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tcPr>
          <w:p w14:paraId="6A039F57" w14:textId="2411B52F" w:rsidR="00732B55" w:rsidRPr="00E2500B" w:rsidRDefault="00732B55" w:rsidP="00732B55">
            <w:pPr>
              <w:widowControl w:val="0"/>
              <w:spacing w:before="0" w:line="240" w:lineRule="auto"/>
              <w:ind w:left="0"/>
              <w:rPr>
                <w:rFonts w:ascii="Arial" w:eastAsia="Helvetica Neue" w:hAnsi="Arial" w:cs="Arial"/>
              </w:rPr>
            </w:pPr>
            <w:r w:rsidRPr="009862EB">
              <w:t>No</w:t>
            </w:r>
          </w:p>
        </w:tc>
      </w:tr>
      <w:tr w:rsidR="00732B55" w:rsidRPr="00E2500B" w14:paraId="35E9AC15" w14:textId="77777777" w:rsidTr="00A613FD">
        <w:trPr>
          <w:trHeight w:val="302"/>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2A691995" w14:textId="3266F7BF" w:rsidR="00732B55" w:rsidRPr="00E2500B" w:rsidRDefault="00732B55" w:rsidP="00732B55">
            <w:pPr>
              <w:widowControl w:val="0"/>
              <w:spacing w:before="0" w:line="240" w:lineRule="auto"/>
              <w:ind w:left="0"/>
              <w:rPr>
                <w:rFonts w:ascii="Arial" w:eastAsia="Helvetica Neue" w:hAnsi="Arial" w:cs="Arial"/>
              </w:rPr>
            </w:pPr>
            <w:r w:rsidRPr="00E2500B">
              <w:rPr>
                <w:rFonts w:ascii="Arial" w:eastAsia="Helvetica Neue" w:hAnsi="Arial" w:cs="Arial"/>
              </w:rPr>
              <w:t>Cleaning</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tcPr>
          <w:p w14:paraId="1D072380" w14:textId="5487CC8D" w:rsidR="00732B55" w:rsidRPr="00E2500B" w:rsidRDefault="00732B55" w:rsidP="00732B55">
            <w:pPr>
              <w:widowControl w:val="0"/>
              <w:spacing w:before="0" w:line="240" w:lineRule="auto"/>
              <w:ind w:left="0"/>
              <w:rPr>
                <w:rFonts w:ascii="Arial" w:eastAsia="Helvetica Neue" w:hAnsi="Arial" w:cs="Arial"/>
              </w:rPr>
            </w:pPr>
            <w:r>
              <w:t>Before services</w:t>
            </w:r>
          </w:p>
        </w:tc>
      </w:tr>
      <w:tr w:rsidR="006978D9" w:rsidRPr="00E2500B" w14:paraId="43605A7B" w14:textId="77777777" w:rsidTr="00872508">
        <w:trPr>
          <w:trHeight w:val="302"/>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58EA6D1F" w14:textId="77777777"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Stewardship roles:</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bottom"/>
          </w:tcPr>
          <w:p w14:paraId="34693699" w14:textId="64DB411D"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No</w:t>
            </w:r>
          </w:p>
        </w:tc>
      </w:tr>
      <w:tr w:rsidR="006978D9" w:rsidRPr="00E2500B" w14:paraId="3CC9D91B" w14:textId="77777777" w:rsidTr="00872508">
        <w:trPr>
          <w:trHeight w:val="302"/>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627C04C9" w14:textId="77777777"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Research, interpretation &amp; talks:</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bottom"/>
          </w:tcPr>
          <w:p w14:paraId="4AD086A2" w14:textId="553534F8"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No</w:t>
            </w:r>
            <w:r w:rsidR="00182142">
              <w:rPr>
                <w:rFonts w:ascii="Arial" w:eastAsia="Helvetica Neue" w:hAnsi="Arial" w:cs="Arial"/>
              </w:rPr>
              <w:t>ne formal</w:t>
            </w:r>
          </w:p>
        </w:tc>
      </w:tr>
      <w:tr w:rsidR="006978D9" w:rsidRPr="00E2500B" w14:paraId="192B01A7" w14:textId="77777777" w:rsidTr="00872508">
        <w:trPr>
          <w:trHeight w:val="315"/>
        </w:trPr>
        <w:tc>
          <w:tcPr>
            <w:tcW w:w="97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tcMar>
              <w:top w:w="40" w:type="dxa"/>
              <w:left w:w="40" w:type="dxa"/>
              <w:bottom w:w="40" w:type="dxa"/>
              <w:right w:w="40" w:type="dxa"/>
            </w:tcMar>
            <w:vAlign w:val="center"/>
          </w:tcPr>
          <w:p w14:paraId="269ABC00" w14:textId="77777777" w:rsidR="006978D9" w:rsidRPr="00E2500B" w:rsidRDefault="006978D9" w:rsidP="006978D9">
            <w:pPr>
              <w:widowControl w:val="0"/>
              <w:spacing w:before="0" w:line="240" w:lineRule="auto"/>
              <w:ind w:left="0"/>
              <w:rPr>
                <w:rFonts w:ascii="Arial" w:eastAsia="Helvetica Neue" w:hAnsi="Arial" w:cs="Arial"/>
                <w:b/>
                <w:bCs/>
              </w:rPr>
            </w:pPr>
            <w:r w:rsidRPr="00E2500B">
              <w:rPr>
                <w:rFonts w:ascii="Arial" w:eastAsia="Helvetica Neue" w:hAnsi="Arial" w:cs="Arial"/>
                <w:b/>
                <w:bCs/>
              </w:rPr>
              <w:t>CCT Items</w:t>
            </w:r>
          </w:p>
        </w:tc>
      </w:tr>
      <w:tr w:rsidR="006978D9" w:rsidRPr="00E2500B" w14:paraId="14CE9EDE" w14:textId="77777777" w:rsidTr="00872508">
        <w:trPr>
          <w:trHeight w:val="302"/>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21EB193E" w14:textId="77777777"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Welcome table:</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bottom"/>
          </w:tcPr>
          <w:p w14:paraId="5334347E" w14:textId="7A5B911E" w:rsidR="006978D9" w:rsidRPr="00E2500B" w:rsidRDefault="003E45C8" w:rsidP="006978D9">
            <w:pPr>
              <w:widowControl w:val="0"/>
              <w:spacing w:before="0" w:line="240" w:lineRule="auto"/>
              <w:ind w:left="0"/>
              <w:rPr>
                <w:rFonts w:ascii="Arial" w:eastAsia="Helvetica Neue" w:hAnsi="Arial" w:cs="Arial"/>
              </w:rPr>
            </w:pPr>
            <w:r w:rsidRPr="003E45C8">
              <w:rPr>
                <w:rFonts w:ascii="Arial" w:eastAsia="Helvetica Neue" w:hAnsi="Arial" w:cs="Arial"/>
              </w:rPr>
              <w:t>Present. New style CCT walk around guide</w:t>
            </w:r>
          </w:p>
        </w:tc>
      </w:tr>
      <w:tr w:rsidR="006978D9" w:rsidRPr="00E2500B" w14:paraId="7454DFA3" w14:textId="77777777" w:rsidTr="00E2500B">
        <w:trPr>
          <w:trHeight w:val="311"/>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55B15D00" w14:textId="77777777"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Visitor book:</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1049A53D" w14:textId="7E5058AB"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Provided</w:t>
            </w:r>
          </w:p>
        </w:tc>
      </w:tr>
      <w:tr w:rsidR="006978D9" w:rsidRPr="00E2500B" w14:paraId="4F748CFA" w14:textId="77777777" w:rsidTr="00E2500B">
        <w:trPr>
          <w:trHeight w:val="311"/>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77145F2E" w14:textId="77777777"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Gift Aid envelopes:</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6394685C" w14:textId="00FAD1AD" w:rsidR="006978D9" w:rsidRPr="00E2500B" w:rsidRDefault="00B6431F" w:rsidP="006978D9">
            <w:pPr>
              <w:widowControl w:val="0"/>
              <w:spacing w:before="0" w:line="240" w:lineRule="auto"/>
              <w:ind w:left="0"/>
              <w:rPr>
                <w:rFonts w:ascii="Arial" w:eastAsia="Helvetica Neue" w:hAnsi="Arial" w:cs="Arial"/>
              </w:rPr>
            </w:pPr>
            <w:r>
              <w:rPr>
                <w:rFonts w:ascii="Arial" w:eastAsia="Helvetica Neue" w:hAnsi="Arial" w:cs="Arial"/>
              </w:rPr>
              <w:t>Plentiful</w:t>
            </w:r>
          </w:p>
        </w:tc>
      </w:tr>
      <w:tr w:rsidR="006978D9" w:rsidRPr="00E2500B" w14:paraId="2F9DA728" w14:textId="77777777" w:rsidTr="00E2500B">
        <w:trPr>
          <w:trHeight w:val="311"/>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455140D1" w14:textId="77777777"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CCT silver plaque:</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bottom"/>
          </w:tcPr>
          <w:p w14:paraId="59305E47" w14:textId="314A7A25"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Installed</w:t>
            </w:r>
          </w:p>
        </w:tc>
      </w:tr>
      <w:tr w:rsidR="00CB6D2C" w:rsidRPr="00E2500B" w14:paraId="7DA0B74A" w14:textId="77777777" w:rsidTr="00A97147">
        <w:trPr>
          <w:trHeight w:val="311"/>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4E226972" w14:textId="77777777" w:rsidR="00CB6D2C" w:rsidRPr="00E2500B" w:rsidRDefault="00CB6D2C" w:rsidP="00CB6D2C">
            <w:pPr>
              <w:widowControl w:val="0"/>
              <w:spacing w:before="0" w:line="240" w:lineRule="auto"/>
              <w:ind w:left="0"/>
              <w:rPr>
                <w:rFonts w:ascii="Arial" w:eastAsia="Helvetica Neue" w:hAnsi="Arial" w:cs="Arial"/>
              </w:rPr>
            </w:pPr>
            <w:r w:rsidRPr="00E2500B">
              <w:rPr>
                <w:rFonts w:ascii="Arial" w:eastAsia="Helvetica Neue" w:hAnsi="Arial" w:cs="Arial"/>
              </w:rPr>
              <w:t>CCT information board:</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tcPr>
          <w:p w14:paraId="193411EF" w14:textId="78FAC796" w:rsidR="00CB6D2C" w:rsidRPr="00E2500B" w:rsidRDefault="00CB6D2C" w:rsidP="00CB6D2C">
            <w:pPr>
              <w:widowControl w:val="0"/>
              <w:spacing w:before="0" w:line="240" w:lineRule="auto"/>
              <w:ind w:left="0"/>
              <w:rPr>
                <w:rFonts w:ascii="Arial" w:eastAsia="Helvetica Neue" w:hAnsi="Arial" w:cs="Arial"/>
              </w:rPr>
            </w:pPr>
            <w:r w:rsidRPr="0043652E">
              <w:t>Not installed..</w:t>
            </w:r>
          </w:p>
        </w:tc>
      </w:tr>
      <w:tr w:rsidR="00CB6D2C" w:rsidRPr="00E2500B" w14:paraId="1B2AAA12" w14:textId="77777777" w:rsidTr="00A97147">
        <w:trPr>
          <w:trHeight w:val="311"/>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19A49E4D" w14:textId="77777777" w:rsidR="00CB6D2C" w:rsidRPr="00E2500B" w:rsidRDefault="00CB6D2C" w:rsidP="00CB6D2C">
            <w:pPr>
              <w:widowControl w:val="0"/>
              <w:spacing w:before="0" w:line="240" w:lineRule="auto"/>
              <w:ind w:left="0"/>
              <w:rPr>
                <w:rFonts w:ascii="Arial" w:eastAsia="Helvetica Neue" w:hAnsi="Arial" w:cs="Arial"/>
              </w:rPr>
            </w:pPr>
            <w:r w:rsidRPr="00E2500B">
              <w:rPr>
                <w:rFonts w:ascii="Arial" w:eastAsia="Helvetica Neue" w:hAnsi="Arial" w:cs="Arial"/>
              </w:rPr>
              <w:t>Oak post:</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tcPr>
          <w:p w14:paraId="5B59B2BC" w14:textId="5696285F" w:rsidR="00CB6D2C" w:rsidRPr="00E2500B" w:rsidRDefault="00CB6D2C" w:rsidP="00CB6D2C">
            <w:pPr>
              <w:widowControl w:val="0"/>
              <w:spacing w:before="0" w:line="240" w:lineRule="auto"/>
              <w:ind w:left="0"/>
              <w:rPr>
                <w:rFonts w:ascii="Arial" w:eastAsia="Helvetica Neue" w:hAnsi="Arial" w:cs="Arial"/>
              </w:rPr>
            </w:pPr>
            <w:r w:rsidRPr="0043652E">
              <w:t>Installed.</w:t>
            </w:r>
          </w:p>
        </w:tc>
      </w:tr>
      <w:tr w:rsidR="00CB6D2C" w:rsidRPr="00E2500B" w14:paraId="7D51A3DB" w14:textId="77777777" w:rsidTr="00A97147">
        <w:trPr>
          <w:trHeight w:val="311"/>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4ECB2ADD" w14:textId="77777777" w:rsidR="00CB6D2C" w:rsidRPr="00E2500B" w:rsidRDefault="00CB6D2C" w:rsidP="00CB6D2C">
            <w:pPr>
              <w:widowControl w:val="0"/>
              <w:spacing w:before="0" w:line="240" w:lineRule="auto"/>
              <w:ind w:left="0"/>
              <w:rPr>
                <w:rFonts w:ascii="Arial" w:eastAsia="Helvetica Neue" w:hAnsi="Arial" w:cs="Arial"/>
              </w:rPr>
            </w:pPr>
            <w:r w:rsidRPr="00E2500B">
              <w:rPr>
                <w:rFonts w:ascii="Arial" w:eastAsia="Helvetica Neue" w:hAnsi="Arial" w:cs="Arial"/>
              </w:rPr>
              <w:t>CCT freestanding board:</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tcPr>
          <w:p w14:paraId="63382E35" w14:textId="2B2F3703" w:rsidR="00CB6D2C" w:rsidRPr="00E2500B" w:rsidRDefault="00CB6D2C" w:rsidP="00CB6D2C">
            <w:pPr>
              <w:widowControl w:val="0"/>
              <w:spacing w:before="0" w:line="240" w:lineRule="auto"/>
              <w:ind w:left="0"/>
              <w:rPr>
                <w:rFonts w:ascii="Arial" w:eastAsia="Helvetica Neue" w:hAnsi="Arial" w:cs="Arial"/>
              </w:rPr>
            </w:pPr>
            <w:r w:rsidRPr="0043652E">
              <w:t>Provided</w:t>
            </w:r>
          </w:p>
        </w:tc>
      </w:tr>
      <w:tr w:rsidR="00CB6D2C" w:rsidRPr="00E2500B" w14:paraId="76BE9EE4" w14:textId="77777777" w:rsidTr="00A97147">
        <w:trPr>
          <w:trHeight w:val="311"/>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40080B62" w14:textId="77777777" w:rsidR="00CB6D2C" w:rsidRPr="00E2500B" w:rsidRDefault="00CB6D2C" w:rsidP="00CB6D2C">
            <w:pPr>
              <w:widowControl w:val="0"/>
              <w:spacing w:before="0" w:line="240" w:lineRule="auto"/>
              <w:ind w:left="0"/>
              <w:rPr>
                <w:rFonts w:ascii="Arial" w:eastAsia="Helvetica Neue" w:hAnsi="Arial" w:cs="Arial"/>
              </w:rPr>
            </w:pPr>
            <w:r w:rsidRPr="00E2500B">
              <w:rPr>
                <w:rFonts w:ascii="Arial" w:eastAsia="Helvetica Neue" w:hAnsi="Arial" w:cs="Arial"/>
              </w:rPr>
              <w:t>Wall safe poster:</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tcPr>
          <w:p w14:paraId="0FA98E23" w14:textId="32B2C163" w:rsidR="00CB6D2C" w:rsidRPr="00E2500B" w:rsidRDefault="00CB6D2C" w:rsidP="00CB6D2C">
            <w:pPr>
              <w:widowControl w:val="0"/>
              <w:spacing w:before="0" w:line="240" w:lineRule="auto"/>
              <w:ind w:left="0"/>
              <w:rPr>
                <w:rFonts w:ascii="Arial" w:eastAsia="Helvetica Neue" w:hAnsi="Arial" w:cs="Arial"/>
              </w:rPr>
            </w:pPr>
            <w:r w:rsidRPr="0043652E">
              <w:t>Installed, current</w:t>
            </w:r>
          </w:p>
        </w:tc>
      </w:tr>
      <w:tr w:rsidR="00CB6D2C" w:rsidRPr="00E2500B" w14:paraId="7604F9DD" w14:textId="77777777" w:rsidTr="00A97147">
        <w:trPr>
          <w:trHeight w:val="311"/>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09E28A4A" w14:textId="77777777" w:rsidR="00CB6D2C" w:rsidRPr="00E2500B" w:rsidRDefault="00CB6D2C" w:rsidP="00CB6D2C">
            <w:pPr>
              <w:widowControl w:val="0"/>
              <w:spacing w:before="0" w:line="240" w:lineRule="auto"/>
              <w:ind w:left="0"/>
              <w:rPr>
                <w:rFonts w:ascii="Arial" w:eastAsia="Helvetica Neue" w:hAnsi="Arial" w:cs="Arial"/>
              </w:rPr>
            </w:pPr>
            <w:r w:rsidRPr="00E2500B">
              <w:rPr>
                <w:rFonts w:ascii="Arial" w:eastAsia="Helvetica Neue" w:hAnsi="Arial" w:cs="Arial"/>
              </w:rPr>
              <w:t>CCT A board:</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tcPr>
          <w:p w14:paraId="52DFFD4B" w14:textId="54DCFA16" w:rsidR="00CB6D2C" w:rsidRPr="00E2500B" w:rsidRDefault="00CB6D2C" w:rsidP="00CB6D2C">
            <w:pPr>
              <w:widowControl w:val="0"/>
              <w:spacing w:before="0" w:line="240" w:lineRule="auto"/>
              <w:ind w:left="0"/>
              <w:rPr>
                <w:rFonts w:ascii="Arial" w:eastAsia="Helvetica Neue" w:hAnsi="Arial" w:cs="Arial"/>
              </w:rPr>
            </w:pPr>
            <w:r w:rsidRPr="0043652E">
              <w:t>Provided</w:t>
            </w:r>
          </w:p>
        </w:tc>
      </w:tr>
      <w:tr w:rsidR="006978D9" w:rsidRPr="00E2500B" w14:paraId="6E67874B" w14:textId="77777777" w:rsidTr="00872508">
        <w:trPr>
          <w:trHeight w:val="315"/>
        </w:trPr>
        <w:tc>
          <w:tcPr>
            <w:tcW w:w="97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tcMar>
              <w:top w:w="40" w:type="dxa"/>
              <w:left w:w="40" w:type="dxa"/>
              <w:bottom w:w="40" w:type="dxa"/>
              <w:right w:w="40" w:type="dxa"/>
            </w:tcMar>
            <w:vAlign w:val="center"/>
          </w:tcPr>
          <w:p w14:paraId="37F28866" w14:textId="77777777" w:rsidR="006978D9" w:rsidRPr="00E2500B" w:rsidRDefault="006978D9" w:rsidP="006978D9">
            <w:pPr>
              <w:widowControl w:val="0"/>
              <w:spacing w:before="0" w:line="240" w:lineRule="auto"/>
              <w:ind w:left="0"/>
              <w:rPr>
                <w:rFonts w:ascii="Arial" w:eastAsia="Helvetica Neue" w:hAnsi="Arial" w:cs="Arial"/>
                <w:b/>
                <w:bCs/>
              </w:rPr>
            </w:pPr>
            <w:r w:rsidRPr="00E2500B">
              <w:rPr>
                <w:rFonts w:ascii="Arial" w:eastAsia="Helvetica Neue" w:hAnsi="Arial" w:cs="Arial"/>
                <w:b/>
                <w:bCs/>
              </w:rPr>
              <w:t>Tourism and Marketing</w:t>
            </w:r>
          </w:p>
        </w:tc>
      </w:tr>
      <w:tr w:rsidR="006978D9" w:rsidRPr="00E2500B" w14:paraId="7B2B9014" w14:textId="77777777" w:rsidTr="00872508">
        <w:trPr>
          <w:trHeight w:val="315"/>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14BE4B13" w14:textId="77777777"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Nearby attractions:</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bottom"/>
          </w:tcPr>
          <w:p w14:paraId="6352D112" w14:textId="02556C81" w:rsidR="006978D9" w:rsidRPr="00E2500B" w:rsidRDefault="00CB6D2C" w:rsidP="006978D9">
            <w:pPr>
              <w:widowControl w:val="0"/>
              <w:spacing w:before="0" w:line="240" w:lineRule="auto"/>
              <w:ind w:left="0"/>
              <w:rPr>
                <w:rFonts w:ascii="Arial" w:eastAsia="Helvetica Neue" w:hAnsi="Arial" w:cs="Arial"/>
              </w:rPr>
            </w:pPr>
            <w:r>
              <w:rPr>
                <w:rFonts w:ascii="Arial" w:eastAsia="Helvetica Neue" w:hAnsi="Arial" w:cs="Arial"/>
              </w:rPr>
              <w:t>Wilton, Salisbury</w:t>
            </w:r>
            <w:r w:rsidR="00276473" w:rsidRPr="00276473">
              <w:rPr>
                <w:rFonts w:ascii="Arial" w:eastAsia="Helvetica Neue" w:hAnsi="Arial" w:cs="Arial"/>
              </w:rPr>
              <w:t xml:space="preserve"> </w:t>
            </w:r>
          </w:p>
        </w:tc>
      </w:tr>
      <w:tr w:rsidR="006978D9" w:rsidRPr="00E2500B" w14:paraId="33232FCE" w14:textId="77777777" w:rsidTr="00872508">
        <w:trPr>
          <w:trHeight w:val="315"/>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514348B9" w14:textId="77777777"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Public transport:</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bottom"/>
          </w:tcPr>
          <w:p w14:paraId="1D49CBFB" w14:textId="07F8E5FC" w:rsidR="006978D9" w:rsidRPr="00E2500B" w:rsidRDefault="00CD15CA" w:rsidP="006978D9">
            <w:pPr>
              <w:widowControl w:val="0"/>
              <w:spacing w:before="0" w:line="240" w:lineRule="auto"/>
              <w:ind w:left="0"/>
              <w:rPr>
                <w:rFonts w:ascii="Arial" w:eastAsia="Helvetica Neue" w:hAnsi="Arial" w:cs="Arial"/>
              </w:rPr>
            </w:pPr>
            <w:r>
              <w:rPr>
                <w:rFonts w:ascii="Arial" w:eastAsia="Helvetica Neue" w:hAnsi="Arial" w:cs="Arial"/>
              </w:rPr>
              <w:t xml:space="preserve">Bus stop for buses 29 to Salisbury / </w:t>
            </w:r>
            <w:proofErr w:type="spellStart"/>
            <w:r>
              <w:rPr>
                <w:rFonts w:ascii="Arial" w:eastAsia="Helvetica Neue" w:hAnsi="Arial" w:cs="Arial"/>
              </w:rPr>
              <w:t>Shaftebury</w:t>
            </w:r>
            <w:proofErr w:type="spellEnd"/>
            <w:r>
              <w:rPr>
                <w:rFonts w:ascii="Arial" w:eastAsia="Helvetica Neue" w:hAnsi="Arial" w:cs="Arial"/>
              </w:rPr>
              <w:t xml:space="preserve"> and </w:t>
            </w:r>
            <w:r w:rsidR="00C370D4">
              <w:rPr>
                <w:rFonts w:ascii="Arial" w:eastAsia="Helvetica Neue" w:hAnsi="Arial" w:cs="Arial"/>
              </w:rPr>
              <w:t>B1 for Broad</w:t>
            </w:r>
            <w:r w:rsidR="00024242">
              <w:rPr>
                <w:rFonts w:ascii="Arial" w:eastAsia="Helvetica Neue" w:hAnsi="Arial" w:cs="Arial"/>
              </w:rPr>
              <w:t xml:space="preserve"> C</w:t>
            </w:r>
            <w:r w:rsidR="00C370D4">
              <w:rPr>
                <w:rFonts w:ascii="Arial" w:eastAsia="Helvetica Neue" w:hAnsi="Arial" w:cs="Arial"/>
              </w:rPr>
              <w:t>halke is a</w:t>
            </w:r>
            <w:r w:rsidR="00024242">
              <w:rPr>
                <w:rFonts w:ascii="Arial" w:eastAsia="Helvetica Neue" w:hAnsi="Arial" w:cs="Arial"/>
              </w:rPr>
              <w:t>n 8 minute walk</w:t>
            </w:r>
          </w:p>
        </w:tc>
      </w:tr>
      <w:tr w:rsidR="006978D9" w:rsidRPr="00E2500B" w14:paraId="1545F8E4" w14:textId="77777777" w:rsidTr="00872508">
        <w:trPr>
          <w:trHeight w:val="315"/>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67EDC095" w14:textId="77777777"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lastRenderedPageBreak/>
              <w:t>Social media presence:</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270210A9" w14:textId="664ACE57"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No</w:t>
            </w:r>
          </w:p>
        </w:tc>
      </w:tr>
      <w:tr w:rsidR="006978D9" w:rsidRPr="00E2500B" w14:paraId="378BE203" w14:textId="77777777" w:rsidTr="00872508">
        <w:trPr>
          <w:trHeight w:val="315"/>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3869FFF8" w14:textId="77777777"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CCT webpage:</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558DAF53" w14:textId="38C376FA" w:rsidR="006978D9" w:rsidRPr="00E2500B" w:rsidRDefault="00230B17" w:rsidP="006978D9">
            <w:pPr>
              <w:widowControl w:val="0"/>
              <w:spacing w:before="0" w:line="240" w:lineRule="auto"/>
              <w:ind w:left="0"/>
              <w:rPr>
                <w:rFonts w:ascii="Arial" w:eastAsia="Helvetica Neue" w:hAnsi="Arial" w:cs="Arial"/>
              </w:rPr>
            </w:pPr>
            <w:r w:rsidRPr="00230B17">
              <w:rPr>
                <w:rFonts w:ascii="Arial" w:eastAsia="Helvetica Neue" w:hAnsi="Arial" w:cs="Arial"/>
              </w:rPr>
              <w:t>https://www.visitchurches.org.uk/visit/our-churches/church-of-st-mary-and-st-lawrence-stratford-tony</w:t>
            </w:r>
          </w:p>
        </w:tc>
      </w:tr>
      <w:tr w:rsidR="006978D9" w:rsidRPr="00E2500B" w14:paraId="1AE1FA26" w14:textId="77777777" w:rsidTr="00872508">
        <w:trPr>
          <w:trHeight w:val="315"/>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0C6A6549" w14:textId="77777777"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Regular feature parish news:</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68BC4CFA" w14:textId="22269FA4" w:rsidR="006978D9" w:rsidRPr="00E2500B" w:rsidRDefault="00230B17" w:rsidP="006978D9">
            <w:pPr>
              <w:widowControl w:val="0"/>
              <w:spacing w:before="0" w:line="240" w:lineRule="auto"/>
              <w:ind w:left="0"/>
              <w:rPr>
                <w:rFonts w:ascii="Arial" w:eastAsia="Helvetica Neue" w:hAnsi="Arial" w:cs="Arial"/>
              </w:rPr>
            </w:pPr>
            <w:r>
              <w:rPr>
                <w:rFonts w:ascii="Arial" w:eastAsia="Helvetica Neue" w:hAnsi="Arial" w:cs="Arial"/>
              </w:rPr>
              <w:t>No</w:t>
            </w:r>
          </w:p>
        </w:tc>
      </w:tr>
      <w:tr w:rsidR="006978D9" w:rsidRPr="00E2500B" w14:paraId="258996E3" w14:textId="77777777" w:rsidTr="00872508">
        <w:trPr>
          <w:trHeight w:val="315"/>
        </w:trPr>
        <w:tc>
          <w:tcPr>
            <w:tcW w:w="97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tcMar>
              <w:top w:w="40" w:type="dxa"/>
              <w:left w:w="40" w:type="dxa"/>
              <w:bottom w:w="40" w:type="dxa"/>
              <w:right w:w="40" w:type="dxa"/>
            </w:tcMar>
            <w:vAlign w:val="center"/>
          </w:tcPr>
          <w:p w14:paraId="6A4649C9" w14:textId="77777777" w:rsidR="006978D9" w:rsidRPr="00E2500B" w:rsidRDefault="006978D9" w:rsidP="006978D9">
            <w:pPr>
              <w:widowControl w:val="0"/>
              <w:spacing w:before="0" w:line="240" w:lineRule="auto"/>
              <w:ind w:left="0"/>
              <w:rPr>
                <w:rFonts w:ascii="Arial" w:eastAsia="Helvetica Neue" w:hAnsi="Arial" w:cs="Arial"/>
                <w:b/>
                <w:bCs/>
              </w:rPr>
            </w:pPr>
            <w:r w:rsidRPr="00E2500B">
              <w:rPr>
                <w:rFonts w:ascii="Arial" w:eastAsia="Helvetica Neue" w:hAnsi="Arial" w:cs="Arial"/>
                <w:b/>
                <w:bCs/>
              </w:rPr>
              <w:t>Events and Activities</w:t>
            </w:r>
          </w:p>
        </w:tc>
      </w:tr>
      <w:tr w:rsidR="006978D9" w:rsidRPr="00E2500B" w14:paraId="5615349F" w14:textId="77777777" w:rsidTr="00872508">
        <w:trPr>
          <w:trHeight w:val="315"/>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2A6E4767" w14:textId="77777777"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Services per year:</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63B5F216" w14:textId="5E279D61" w:rsidR="006978D9" w:rsidRPr="00E2500B" w:rsidRDefault="00230B17" w:rsidP="006978D9">
            <w:pPr>
              <w:widowControl w:val="0"/>
              <w:spacing w:before="0" w:line="240" w:lineRule="auto"/>
              <w:ind w:left="0"/>
              <w:rPr>
                <w:rFonts w:ascii="Arial" w:eastAsia="Helvetica Neue" w:hAnsi="Arial" w:cs="Arial"/>
              </w:rPr>
            </w:pPr>
            <w:r>
              <w:rPr>
                <w:rFonts w:ascii="Arial" w:eastAsia="Helvetica Neue" w:hAnsi="Arial" w:cs="Arial"/>
              </w:rPr>
              <w:t>1 - 2</w:t>
            </w:r>
          </w:p>
        </w:tc>
      </w:tr>
      <w:tr w:rsidR="006978D9" w:rsidRPr="00E2500B" w14:paraId="54E1C651" w14:textId="77777777" w:rsidTr="00872508">
        <w:trPr>
          <w:trHeight w:val="315"/>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0690908E" w14:textId="77777777"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CofE support for services:</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7306546D" w14:textId="2D41ED81" w:rsidR="006978D9" w:rsidRPr="00E2500B" w:rsidRDefault="00230B17" w:rsidP="006978D9">
            <w:pPr>
              <w:widowControl w:val="0"/>
              <w:spacing w:before="0" w:line="240" w:lineRule="auto"/>
              <w:ind w:left="0"/>
              <w:rPr>
                <w:rFonts w:ascii="Arial" w:eastAsia="Helvetica Neue" w:hAnsi="Arial" w:cs="Arial"/>
              </w:rPr>
            </w:pPr>
            <w:r>
              <w:rPr>
                <w:rFonts w:ascii="Arial" w:eastAsia="Helvetica Neue" w:hAnsi="Arial" w:cs="Arial"/>
              </w:rPr>
              <w:t>Yes</w:t>
            </w:r>
          </w:p>
        </w:tc>
      </w:tr>
      <w:tr w:rsidR="006978D9" w:rsidRPr="00E2500B" w14:paraId="257A99ED" w14:textId="77777777" w:rsidTr="00872508">
        <w:trPr>
          <w:trHeight w:val="315"/>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748200D7" w14:textId="77777777"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Heritage Open Days:</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3A673C21" w14:textId="0AC0BCCB"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No</w:t>
            </w:r>
          </w:p>
        </w:tc>
      </w:tr>
      <w:tr w:rsidR="006978D9" w:rsidRPr="00E2500B" w14:paraId="4844987E" w14:textId="77777777" w:rsidTr="00872508">
        <w:trPr>
          <w:trHeight w:val="315"/>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6B6FEE10" w14:textId="77777777"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Ride &amp; Stride:</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bottom"/>
          </w:tcPr>
          <w:p w14:paraId="400CDB44" w14:textId="606DBBE5"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No</w:t>
            </w:r>
          </w:p>
        </w:tc>
      </w:tr>
      <w:tr w:rsidR="006978D9" w:rsidRPr="00E2500B" w14:paraId="3ADD707A" w14:textId="77777777" w:rsidTr="00872508">
        <w:trPr>
          <w:trHeight w:val="315"/>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0A9AFCFB" w14:textId="77777777"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Christmas memory tree:</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76E7EF8A" w14:textId="3AAF6A42"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No</w:t>
            </w:r>
          </w:p>
        </w:tc>
      </w:tr>
      <w:tr w:rsidR="006978D9" w:rsidRPr="00E2500B" w14:paraId="01C82CB5" w14:textId="77777777" w:rsidTr="00872508">
        <w:trPr>
          <w:trHeight w:val="315"/>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672FD64A" w14:textId="77777777"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Historic Church Tour:</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313CBA69" w14:textId="2FB369C2"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No</w:t>
            </w:r>
          </w:p>
        </w:tc>
      </w:tr>
      <w:tr w:rsidR="006978D9" w:rsidRPr="00E2500B" w14:paraId="52CEB760" w14:textId="77777777" w:rsidTr="00872508">
        <w:trPr>
          <w:trHeight w:val="315"/>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7767D811" w14:textId="47596A20"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Learning/ Participation events:</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bottom"/>
          </w:tcPr>
          <w:p w14:paraId="65D90CD8" w14:textId="10ED0927"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No</w:t>
            </w:r>
          </w:p>
        </w:tc>
      </w:tr>
      <w:tr w:rsidR="006978D9" w:rsidRPr="00E2500B" w14:paraId="50B37809" w14:textId="77777777" w:rsidTr="00872508">
        <w:trPr>
          <w:trHeight w:val="315"/>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5F5DAFD8" w14:textId="77777777"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Explorer tags</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282FE6BC" w14:textId="7084D031"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No</w:t>
            </w:r>
          </w:p>
        </w:tc>
      </w:tr>
      <w:tr w:rsidR="006978D9" w:rsidRPr="00E2500B" w14:paraId="1D79FC40" w14:textId="77777777" w:rsidTr="00872508">
        <w:trPr>
          <w:trHeight w:val="315"/>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1010E4E3" w14:textId="77777777"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Retail:</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bottom"/>
          </w:tcPr>
          <w:p w14:paraId="7329965A" w14:textId="3233DC64"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No</w:t>
            </w:r>
          </w:p>
        </w:tc>
      </w:tr>
      <w:tr w:rsidR="006978D9" w:rsidRPr="00E2500B" w14:paraId="72C8DFA1" w14:textId="77777777" w:rsidTr="00872508">
        <w:trPr>
          <w:trHeight w:val="315"/>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6BCED8F9" w14:textId="77777777"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Champing:</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7966AB5C" w14:textId="768C2A15"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No</w:t>
            </w:r>
          </w:p>
        </w:tc>
      </w:tr>
      <w:tr w:rsidR="006978D9" w:rsidRPr="00E2500B" w14:paraId="47B28F91" w14:textId="77777777" w:rsidTr="00872508">
        <w:trPr>
          <w:trHeight w:val="315"/>
        </w:trPr>
        <w:tc>
          <w:tcPr>
            <w:tcW w:w="97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tcMar>
              <w:top w:w="40" w:type="dxa"/>
              <w:left w:w="40" w:type="dxa"/>
              <w:bottom w:w="40" w:type="dxa"/>
              <w:right w:w="40" w:type="dxa"/>
            </w:tcMar>
            <w:vAlign w:val="center"/>
          </w:tcPr>
          <w:p w14:paraId="1F382365" w14:textId="77777777" w:rsidR="006978D9" w:rsidRPr="00E2500B" w:rsidRDefault="006978D9" w:rsidP="006978D9">
            <w:pPr>
              <w:widowControl w:val="0"/>
              <w:spacing w:before="0" w:line="240" w:lineRule="auto"/>
              <w:ind w:left="0"/>
              <w:rPr>
                <w:rFonts w:ascii="Arial" w:eastAsia="Helvetica Neue" w:hAnsi="Arial" w:cs="Arial"/>
                <w:b/>
                <w:bCs/>
              </w:rPr>
            </w:pPr>
            <w:r w:rsidRPr="00E2500B">
              <w:rPr>
                <w:rFonts w:ascii="Arial" w:eastAsia="Helvetica Neue" w:hAnsi="Arial" w:cs="Arial"/>
                <w:b/>
                <w:bCs/>
              </w:rPr>
              <w:t>Health &amp; Safety</w:t>
            </w:r>
          </w:p>
        </w:tc>
      </w:tr>
      <w:tr w:rsidR="008B5E0B" w:rsidRPr="00E2500B" w14:paraId="02EE9BEF" w14:textId="77777777" w:rsidTr="00914A84">
        <w:trPr>
          <w:trHeight w:val="315"/>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283A7828" w14:textId="77777777" w:rsidR="008B5E0B" w:rsidRPr="00E2500B" w:rsidRDefault="008B5E0B" w:rsidP="008B5E0B">
            <w:pPr>
              <w:widowControl w:val="0"/>
              <w:spacing w:before="0" w:line="240" w:lineRule="auto"/>
              <w:ind w:left="0"/>
              <w:rPr>
                <w:rFonts w:ascii="Arial" w:eastAsia="Helvetica Neue" w:hAnsi="Arial" w:cs="Arial"/>
              </w:rPr>
            </w:pPr>
            <w:r w:rsidRPr="00E2500B">
              <w:rPr>
                <w:rFonts w:ascii="Arial" w:eastAsia="Helvetica Neue" w:hAnsi="Arial" w:cs="Arial"/>
              </w:rPr>
              <w:t>Fire rated capacity:</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tcPr>
          <w:p w14:paraId="66205F22" w14:textId="2675C794" w:rsidR="008B5E0B" w:rsidRPr="00E2500B" w:rsidRDefault="008B5E0B" w:rsidP="008B5E0B">
            <w:pPr>
              <w:widowControl w:val="0"/>
              <w:spacing w:before="0" w:line="240" w:lineRule="auto"/>
              <w:ind w:left="0"/>
              <w:rPr>
                <w:rFonts w:ascii="Arial" w:eastAsia="Helvetica Neue" w:hAnsi="Arial" w:cs="Arial"/>
              </w:rPr>
            </w:pPr>
            <w:r w:rsidRPr="00931ACC">
              <w:t>150</w:t>
            </w:r>
          </w:p>
        </w:tc>
      </w:tr>
      <w:tr w:rsidR="008B5E0B" w:rsidRPr="00E2500B" w14:paraId="3CE4DD64" w14:textId="77777777" w:rsidTr="00914A84">
        <w:trPr>
          <w:trHeight w:val="315"/>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16E0C79D" w14:textId="77777777" w:rsidR="008B5E0B" w:rsidRPr="00E2500B" w:rsidRDefault="008B5E0B" w:rsidP="008B5E0B">
            <w:pPr>
              <w:widowControl w:val="0"/>
              <w:spacing w:before="0" w:line="240" w:lineRule="auto"/>
              <w:ind w:left="0"/>
              <w:rPr>
                <w:rFonts w:ascii="Arial" w:eastAsia="Helvetica Neue" w:hAnsi="Arial" w:cs="Arial"/>
              </w:rPr>
            </w:pPr>
            <w:r w:rsidRPr="00E2500B">
              <w:rPr>
                <w:rFonts w:ascii="Arial" w:eastAsia="Helvetica Neue" w:hAnsi="Arial" w:cs="Arial"/>
              </w:rPr>
              <w:t>Seating capacity:</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tcPr>
          <w:p w14:paraId="485696D2" w14:textId="480FA435" w:rsidR="008B5E0B" w:rsidRPr="00E2500B" w:rsidRDefault="008B5E0B" w:rsidP="008B5E0B">
            <w:pPr>
              <w:widowControl w:val="0"/>
              <w:spacing w:before="0" w:line="240" w:lineRule="auto"/>
              <w:ind w:left="0"/>
              <w:rPr>
                <w:rFonts w:ascii="Arial" w:eastAsia="Helvetica Neue" w:hAnsi="Arial" w:cs="Arial"/>
              </w:rPr>
            </w:pPr>
            <w:r w:rsidRPr="00931ACC">
              <w:t>Not determined</w:t>
            </w:r>
          </w:p>
        </w:tc>
      </w:tr>
      <w:tr w:rsidR="008B5E0B" w:rsidRPr="00E2500B" w14:paraId="28358823" w14:textId="77777777" w:rsidTr="00914A84">
        <w:trPr>
          <w:trHeight w:val="315"/>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330E1CC5" w14:textId="77777777" w:rsidR="008B5E0B" w:rsidRPr="00E2500B" w:rsidRDefault="008B5E0B" w:rsidP="008B5E0B">
            <w:pPr>
              <w:widowControl w:val="0"/>
              <w:spacing w:before="0" w:line="240" w:lineRule="auto"/>
              <w:ind w:left="0"/>
              <w:rPr>
                <w:rFonts w:ascii="Arial" w:eastAsia="Helvetica Neue" w:hAnsi="Arial" w:cs="Arial"/>
              </w:rPr>
            </w:pPr>
            <w:r w:rsidRPr="00E2500B">
              <w:rPr>
                <w:rFonts w:ascii="Arial" w:eastAsia="Helvetica Neue" w:hAnsi="Arial" w:cs="Arial"/>
              </w:rPr>
              <w:t>Site plan:</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tcPr>
          <w:p w14:paraId="3F728A6F" w14:textId="02FC7A54" w:rsidR="008B5E0B" w:rsidRPr="00E2500B" w:rsidRDefault="008B5E0B" w:rsidP="008B5E0B">
            <w:pPr>
              <w:widowControl w:val="0"/>
              <w:spacing w:before="0" w:line="240" w:lineRule="auto"/>
              <w:ind w:left="0"/>
              <w:rPr>
                <w:rFonts w:ascii="Arial" w:eastAsia="Helvetica Neue" w:hAnsi="Arial" w:cs="Arial"/>
              </w:rPr>
            </w:pPr>
            <w:r w:rsidRPr="00931ACC">
              <w:t>Available</w:t>
            </w:r>
          </w:p>
        </w:tc>
      </w:tr>
      <w:tr w:rsidR="006978D9" w:rsidRPr="00E2500B" w14:paraId="00345D37" w14:textId="77777777" w:rsidTr="00872508">
        <w:trPr>
          <w:trHeight w:val="315"/>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1B4D8A5A" w14:textId="77777777"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Risk assessment general:</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08C171B8" w14:textId="1A33AFDF" w:rsidR="006978D9" w:rsidRPr="00E2500B" w:rsidRDefault="003B4EE4" w:rsidP="006978D9">
            <w:pPr>
              <w:widowControl w:val="0"/>
              <w:spacing w:before="0" w:line="240" w:lineRule="auto"/>
              <w:ind w:left="0"/>
              <w:rPr>
                <w:rFonts w:ascii="Arial" w:eastAsia="Helvetica Neue" w:hAnsi="Arial" w:cs="Arial"/>
              </w:rPr>
            </w:pPr>
            <w:r>
              <w:rPr>
                <w:rFonts w:ascii="Arial" w:eastAsia="Helvetica Neue" w:hAnsi="Arial" w:cs="Arial"/>
              </w:rPr>
              <w:t xml:space="preserve">Mar 2022. Annual review completed </w:t>
            </w:r>
            <w:r w:rsidR="002B1CB7">
              <w:rPr>
                <w:rFonts w:ascii="Arial" w:eastAsia="Helvetica Neue" w:hAnsi="Arial" w:cs="Arial"/>
              </w:rPr>
              <w:t>April</w:t>
            </w:r>
            <w:r>
              <w:rPr>
                <w:rFonts w:ascii="Arial" w:eastAsia="Helvetica Neue" w:hAnsi="Arial" w:cs="Arial"/>
              </w:rPr>
              <w:t xml:space="preserve"> 2025</w:t>
            </w:r>
          </w:p>
        </w:tc>
      </w:tr>
      <w:tr w:rsidR="006978D9" w:rsidRPr="00E2500B" w14:paraId="703A556D" w14:textId="77777777" w:rsidTr="00872508">
        <w:trPr>
          <w:trHeight w:val="315"/>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73E8B163" w14:textId="77777777"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Risk assessment fire:</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40EA1BD3" w14:textId="277650DB" w:rsidR="006978D9" w:rsidRPr="00E2500B" w:rsidRDefault="002E2AE6" w:rsidP="006978D9">
            <w:pPr>
              <w:widowControl w:val="0"/>
              <w:spacing w:before="0" w:line="240" w:lineRule="auto"/>
              <w:ind w:left="0"/>
              <w:rPr>
                <w:rFonts w:ascii="Arial" w:eastAsia="Helvetica Neue" w:hAnsi="Arial" w:cs="Arial"/>
              </w:rPr>
            </w:pPr>
            <w:r>
              <w:rPr>
                <w:rFonts w:ascii="Arial" w:eastAsia="Helvetica Neue" w:hAnsi="Arial" w:cs="Arial"/>
              </w:rPr>
              <w:t xml:space="preserve">Mar 2022. Annual review completed </w:t>
            </w:r>
            <w:r w:rsidR="002B1CB7">
              <w:rPr>
                <w:rFonts w:ascii="Arial" w:eastAsia="Helvetica Neue" w:hAnsi="Arial" w:cs="Arial"/>
              </w:rPr>
              <w:t>April</w:t>
            </w:r>
            <w:r>
              <w:rPr>
                <w:rFonts w:ascii="Arial" w:eastAsia="Helvetica Neue" w:hAnsi="Arial" w:cs="Arial"/>
              </w:rPr>
              <w:t xml:space="preserve"> 2025</w:t>
            </w:r>
          </w:p>
        </w:tc>
      </w:tr>
      <w:tr w:rsidR="006978D9" w:rsidRPr="00E2500B" w14:paraId="497756C6" w14:textId="77777777" w:rsidTr="00872508">
        <w:trPr>
          <w:trHeight w:val="315"/>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08EC2665" w14:textId="77777777"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COSHH listing:</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6689A477" w14:textId="1F48A4A9" w:rsidR="006978D9" w:rsidRPr="00E2500B" w:rsidRDefault="002E2AE6" w:rsidP="006978D9">
            <w:pPr>
              <w:widowControl w:val="0"/>
              <w:spacing w:before="0" w:line="240" w:lineRule="auto"/>
              <w:ind w:left="0"/>
              <w:rPr>
                <w:rFonts w:ascii="Arial" w:eastAsia="Helvetica Neue" w:hAnsi="Arial" w:cs="Arial"/>
              </w:rPr>
            </w:pPr>
            <w:r>
              <w:rPr>
                <w:rFonts w:ascii="Arial" w:eastAsia="Helvetica Neue" w:hAnsi="Arial" w:cs="Arial"/>
              </w:rPr>
              <w:t>Current</w:t>
            </w:r>
          </w:p>
        </w:tc>
      </w:tr>
      <w:tr w:rsidR="006978D9" w:rsidRPr="00E2500B" w14:paraId="75240047" w14:textId="77777777" w:rsidTr="00872508">
        <w:trPr>
          <w:trHeight w:val="315"/>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0248D934" w14:textId="77777777"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Portable appliance listing:</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3FC14940" w14:textId="19AB8D64" w:rsidR="002E2AE6" w:rsidRPr="00E2500B" w:rsidRDefault="002E2AE6" w:rsidP="006978D9">
            <w:pPr>
              <w:widowControl w:val="0"/>
              <w:spacing w:before="0" w:line="240" w:lineRule="auto"/>
              <w:ind w:left="0"/>
              <w:rPr>
                <w:rFonts w:ascii="Arial" w:eastAsia="Helvetica Neue" w:hAnsi="Arial" w:cs="Arial"/>
              </w:rPr>
            </w:pPr>
            <w:r>
              <w:rPr>
                <w:rFonts w:ascii="Arial" w:eastAsia="Helvetica Neue" w:hAnsi="Arial" w:cs="Arial"/>
              </w:rPr>
              <w:t xml:space="preserve">FVI completed </w:t>
            </w:r>
            <w:r w:rsidR="002B1CB7">
              <w:rPr>
                <w:rFonts w:ascii="Arial" w:eastAsia="Helvetica Neue" w:hAnsi="Arial" w:cs="Arial"/>
              </w:rPr>
              <w:t>April</w:t>
            </w:r>
            <w:r>
              <w:rPr>
                <w:rFonts w:ascii="Arial" w:eastAsia="Helvetica Neue" w:hAnsi="Arial" w:cs="Arial"/>
              </w:rPr>
              <w:t xml:space="preserve"> 2025</w:t>
            </w:r>
          </w:p>
        </w:tc>
      </w:tr>
      <w:tr w:rsidR="006978D9" w:rsidRPr="00E2500B" w14:paraId="201679EF" w14:textId="77777777" w:rsidTr="00872508">
        <w:trPr>
          <w:trHeight w:val="315"/>
        </w:trPr>
        <w:tc>
          <w:tcPr>
            <w:tcW w:w="3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012BA772" w14:textId="77777777" w:rsidR="006978D9" w:rsidRPr="00E2500B" w:rsidRDefault="006978D9" w:rsidP="006978D9">
            <w:pPr>
              <w:widowControl w:val="0"/>
              <w:spacing w:before="0" w:line="240" w:lineRule="auto"/>
              <w:ind w:left="0"/>
              <w:rPr>
                <w:rFonts w:ascii="Arial" w:eastAsia="Helvetica Neue" w:hAnsi="Arial" w:cs="Arial"/>
              </w:rPr>
            </w:pPr>
            <w:r w:rsidRPr="00E2500B">
              <w:rPr>
                <w:rFonts w:ascii="Arial" w:eastAsia="Helvetica Neue" w:hAnsi="Arial" w:cs="Arial"/>
              </w:rPr>
              <w:t>Security Audit:</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40" w:type="dxa"/>
              <w:left w:w="40" w:type="dxa"/>
              <w:bottom w:w="40" w:type="dxa"/>
              <w:right w:w="40" w:type="dxa"/>
            </w:tcMar>
            <w:vAlign w:val="center"/>
          </w:tcPr>
          <w:p w14:paraId="02C37970" w14:textId="39C1A38E" w:rsidR="006978D9" w:rsidRPr="00E2500B" w:rsidRDefault="002E2AE6" w:rsidP="006978D9">
            <w:pPr>
              <w:widowControl w:val="0"/>
              <w:spacing w:before="0" w:line="240" w:lineRule="auto"/>
              <w:ind w:left="0"/>
              <w:rPr>
                <w:rFonts w:ascii="Arial" w:eastAsia="Helvetica Neue" w:hAnsi="Arial" w:cs="Arial"/>
              </w:rPr>
            </w:pPr>
            <w:r>
              <w:rPr>
                <w:rFonts w:ascii="Arial" w:eastAsia="Helvetica Neue" w:hAnsi="Arial" w:cs="Arial"/>
              </w:rPr>
              <w:t>2015</w:t>
            </w:r>
          </w:p>
        </w:tc>
      </w:tr>
    </w:tbl>
    <w:p w14:paraId="117E7315" w14:textId="77777777" w:rsidR="009F51F3" w:rsidRPr="00540BEF" w:rsidRDefault="009F51F3">
      <w:pPr>
        <w:rPr>
          <w:rFonts w:ascii="Arial" w:eastAsia="Helvetica Neue" w:hAnsi="Arial" w:cs="Arial"/>
          <w:b/>
        </w:rPr>
      </w:pPr>
      <w:bookmarkStart w:id="8" w:name="_heading=h.3rdcrjn" w:colFirst="0" w:colLast="0"/>
      <w:bookmarkEnd w:id="8"/>
      <w:r w:rsidRPr="00540BEF">
        <w:rPr>
          <w:rFonts w:ascii="Arial" w:eastAsia="Helvetica Neue" w:hAnsi="Arial" w:cs="Arial"/>
        </w:rPr>
        <w:br w:type="page"/>
      </w:r>
    </w:p>
    <w:p w14:paraId="3AEF510D" w14:textId="77777777" w:rsidR="00573E8C" w:rsidRPr="00540BEF" w:rsidRDefault="00573E8C" w:rsidP="00573E8C">
      <w:pPr>
        <w:pStyle w:val="Heading2"/>
        <w:tabs>
          <w:tab w:val="left" w:pos="2267"/>
        </w:tabs>
        <w:ind w:left="0"/>
        <w:rPr>
          <w:rFonts w:ascii="Arial" w:eastAsia="Helvetica Neue" w:hAnsi="Arial" w:cs="Arial"/>
          <w:sz w:val="32"/>
          <w:szCs w:val="32"/>
        </w:rPr>
      </w:pPr>
      <w:r w:rsidRPr="00540BEF">
        <w:rPr>
          <w:rFonts w:ascii="Arial" w:eastAsia="Helvetica Neue" w:hAnsi="Arial" w:cs="Arial"/>
          <w:sz w:val="32"/>
          <w:szCs w:val="32"/>
        </w:rPr>
        <w:lastRenderedPageBreak/>
        <w:t>Conservation &amp; Maintenance</w:t>
      </w:r>
    </w:p>
    <w:p w14:paraId="0A0522B6" w14:textId="77777777" w:rsidR="00573E8C" w:rsidRPr="00033B87" w:rsidRDefault="00573E8C" w:rsidP="00573E8C">
      <w:pPr>
        <w:widowControl w:val="0"/>
        <w:spacing w:after="240" w:line="240" w:lineRule="auto"/>
        <w:ind w:left="0"/>
        <w:rPr>
          <w:rFonts w:ascii="Arial" w:eastAsia="Helvetica Neue" w:hAnsi="Arial" w:cs="Arial"/>
        </w:rPr>
      </w:pPr>
      <w:r w:rsidRPr="00033B87">
        <w:rPr>
          <w:rFonts w:ascii="Arial" w:eastAsia="Helvetica Neue" w:hAnsi="Arial" w:cs="Arial"/>
        </w:rPr>
        <w:t xml:space="preserve">All cost figures are estimates, exclusive of VAT and professional fees. </w:t>
      </w:r>
    </w:p>
    <w:p w14:paraId="0211626F" w14:textId="77777777" w:rsidR="00573E8C" w:rsidRPr="00033B87" w:rsidRDefault="00573E8C" w:rsidP="00573E8C">
      <w:pPr>
        <w:widowControl w:val="0"/>
        <w:spacing w:after="240" w:line="240" w:lineRule="auto"/>
        <w:ind w:left="0"/>
        <w:rPr>
          <w:rFonts w:ascii="Arial" w:eastAsia="Helvetica Neue" w:hAnsi="Arial" w:cs="Arial"/>
        </w:rPr>
      </w:pPr>
      <w:r w:rsidRPr="00033B87">
        <w:rPr>
          <w:rFonts w:ascii="Arial" w:eastAsia="Helvetica Neue" w:hAnsi="Arial" w:cs="Arial"/>
        </w:rPr>
        <w:t xml:space="preserve">VAT is charged at 20% of the total costs and can sometimes be recovered.  </w:t>
      </w:r>
    </w:p>
    <w:p w14:paraId="6FF9E648" w14:textId="77777777" w:rsidR="00573E8C" w:rsidRPr="00033B87" w:rsidRDefault="00573E8C" w:rsidP="00573E8C">
      <w:pPr>
        <w:widowControl w:val="0"/>
        <w:spacing w:after="240" w:line="240" w:lineRule="auto"/>
        <w:ind w:left="0"/>
        <w:rPr>
          <w:rFonts w:ascii="Arial" w:eastAsia="Helvetica Neue" w:hAnsi="Arial" w:cs="Arial"/>
        </w:rPr>
      </w:pPr>
      <w:r w:rsidRPr="00033B87">
        <w:rPr>
          <w:rFonts w:ascii="Arial" w:eastAsia="Helvetica Neue" w:hAnsi="Arial" w:cs="Arial"/>
        </w:rPr>
        <w:t>Professional fees vary but are either charged at an hourly rate or as a percentage of the total project cost. These are usually charged only on larger or more complex projects.</w:t>
      </w:r>
    </w:p>
    <w:p w14:paraId="61044D92" w14:textId="77777777" w:rsidR="00573E8C" w:rsidRPr="00033B87" w:rsidRDefault="00573E8C" w:rsidP="00573E8C">
      <w:pPr>
        <w:widowControl w:val="0"/>
        <w:spacing w:after="240" w:line="240" w:lineRule="auto"/>
        <w:ind w:left="0"/>
        <w:rPr>
          <w:rFonts w:ascii="Arial" w:eastAsia="Helvetica Neue" w:hAnsi="Arial" w:cs="Arial"/>
          <w:sz w:val="28"/>
          <w:szCs w:val="28"/>
        </w:rPr>
      </w:pPr>
    </w:p>
    <w:p w14:paraId="7D20BCB7" w14:textId="77777777" w:rsidR="00573E8C" w:rsidRPr="00033B87" w:rsidRDefault="00573E8C" w:rsidP="00573E8C">
      <w:pPr>
        <w:widowControl w:val="0"/>
        <w:spacing w:after="240" w:line="240" w:lineRule="auto"/>
        <w:ind w:left="0"/>
        <w:rPr>
          <w:rFonts w:ascii="Arial" w:eastAsia="Helvetica Neue" w:hAnsi="Arial" w:cs="Arial"/>
          <w:b/>
          <w:bCs/>
          <w:sz w:val="28"/>
          <w:szCs w:val="28"/>
        </w:rPr>
      </w:pPr>
      <w:r w:rsidRPr="00033B87">
        <w:rPr>
          <w:rFonts w:ascii="Arial" w:eastAsia="Helvetica Neue" w:hAnsi="Arial" w:cs="Arial"/>
          <w:b/>
          <w:bCs/>
          <w:sz w:val="28"/>
          <w:szCs w:val="28"/>
        </w:rPr>
        <w:t>Maintenance Costs</w:t>
      </w:r>
    </w:p>
    <w:p w14:paraId="6BF4C126" w14:textId="77777777" w:rsidR="00573E8C" w:rsidRPr="00033B87" w:rsidRDefault="00573E8C" w:rsidP="00573E8C">
      <w:pPr>
        <w:ind w:left="0"/>
        <w:rPr>
          <w:rFonts w:ascii="Arial" w:hAnsi="Arial" w:cs="Arial"/>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8931"/>
        <w:gridCol w:w="1275"/>
      </w:tblGrid>
      <w:tr w:rsidR="00F32816" w:rsidRPr="00244760" w14:paraId="4A306228" w14:textId="77777777" w:rsidTr="00D215DE">
        <w:trPr>
          <w:trHeight w:val="73"/>
        </w:trPr>
        <w:tc>
          <w:tcPr>
            <w:tcW w:w="10206" w:type="dxa"/>
            <w:gridSpan w:val="2"/>
            <w:shd w:val="clear" w:color="auto" w:fill="DBE5F1" w:themeFill="accent1" w:themeFillTint="33"/>
            <w:tcMar>
              <w:top w:w="40" w:type="dxa"/>
              <w:left w:w="40" w:type="dxa"/>
              <w:bottom w:w="40" w:type="dxa"/>
              <w:right w:w="40" w:type="dxa"/>
            </w:tcMar>
            <w:vAlign w:val="bottom"/>
          </w:tcPr>
          <w:p w14:paraId="24EA439B" w14:textId="77777777" w:rsidR="00F32816" w:rsidRPr="00244760" w:rsidRDefault="00F32816" w:rsidP="00D215DE">
            <w:pPr>
              <w:widowControl w:val="0"/>
              <w:spacing w:before="0" w:line="276" w:lineRule="auto"/>
              <w:ind w:left="0"/>
              <w:rPr>
                <w:rFonts w:ascii="Arial" w:eastAsia="Helvetica Neue" w:hAnsi="Arial" w:cs="Arial"/>
                <w:b/>
                <w:bCs/>
                <w:sz w:val="20"/>
                <w:szCs w:val="20"/>
              </w:rPr>
            </w:pPr>
            <w:r>
              <w:rPr>
                <w:rFonts w:ascii="Arial" w:eastAsia="Helvetica Neue" w:hAnsi="Arial" w:cs="Arial"/>
                <w:b/>
                <w:bCs/>
                <w:sz w:val="20"/>
                <w:szCs w:val="20"/>
              </w:rPr>
              <w:t>Maintenance Liability</w:t>
            </w:r>
          </w:p>
        </w:tc>
      </w:tr>
      <w:tr w:rsidR="00F32816" w:rsidRPr="00244760" w14:paraId="29616B03" w14:textId="77777777" w:rsidTr="00D215DE">
        <w:trPr>
          <w:trHeight w:val="73"/>
        </w:trPr>
        <w:tc>
          <w:tcPr>
            <w:tcW w:w="8931" w:type="dxa"/>
            <w:tcBorders>
              <w:right w:val="single" w:sz="4" w:space="0" w:color="auto"/>
            </w:tcBorders>
            <w:shd w:val="clear" w:color="auto" w:fill="auto"/>
            <w:tcMar>
              <w:top w:w="40" w:type="dxa"/>
              <w:left w:w="40" w:type="dxa"/>
              <w:bottom w:w="40" w:type="dxa"/>
              <w:right w:w="40" w:type="dxa"/>
            </w:tcMar>
            <w:vAlign w:val="bottom"/>
          </w:tcPr>
          <w:p w14:paraId="3D3271FF" w14:textId="77777777" w:rsidR="00F32816" w:rsidRPr="00872508" w:rsidRDefault="00F32816" w:rsidP="00D215DE">
            <w:pPr>
              <w:widowControl w:val="0"/>
              <w:spacing w:before="0" w:line="276" w:lineRule="auto"/>
              <w:ind w:left="0"/>
              <w:rPr>
                <w:rFonts w:ascii="Arial" w:eastAsia="Helvetica Neue" w:hAnsi="Arial" w:cs="Arial"/>
                <w:sz w:val="20"/>
                <w:szCs w:val="20"/>
              </w:rPr>
            </w:pPr>
            <w:r w:rsidRPr="00872508">
              <w:rPr>
                <w:rFonts w:ascii="Arial" w:eastAsia="Helvetica Neue" w:hAnsi="Arial" w:cs="Arial"/>
                <w:sz w:val="20"/>
                <w:szCs w:val="20"/>
              </w:rPr>
              <w:t>Full forecast costs taken from most recent 9-year inspection</w:t>
            </w:r>
          </w:p>
        </w:tc>
        <w:tc>
          <w:tcPr>
            <w:tcW w:w="1275" w:type="dxa"/>
            <w:tcBorders>
              <w:left w:val="single" w:sz="4" w:space="0" w:color="auto"/>
            </w:tcBorders>
            <w:shd w:val="clear" w:color="auto" w:fill="auto"/>
            <w:vAlign w:val="bottom"/>
          </w:tcPr>
          <w:p w14:paraId="534C18D4" w14:textId="77777777" w:rsidR="00F32816" w:rsidRPr="00244760" w:rsidRDefault="00F32816" w:rsidP="00D215DE">
            <w:pPr>
              <w:widowControl w:val="0"/>
              <w:spacing w:before="0" w:line="276" w:lineRule="auto"/>
              <w:ind w:left="0"/>
              <w:rPr>
                <w:rFonts w:ascii="Arial" w:eastAsia="Helvetica Neue" w:hAnsi="Arial" w:cs="Arial"/>
                <w:b/>
                <w:bCs/>
                <w:sz w:val="20"/>
                <w:szCs w:val="20"/>
              </w:rPr>
            </w:pPr>
            <w:r w:rsidRPr="001D0FF2">
              <w:rPr>
                <w:rFonts w:ascii="Arial" w:eastAsia="Helvetica Neue" w:hAnsi="Arial" w:cs="Arial"/>
                <w:b/>
                <w:bCs/>
                <w:sz w:val="20"/>
                <w:szCs w:val="20"/>
              </w:rPr>
              <w:t>£13,773.38</w:t>
            </w:r>
          </w:p>
        </w:tc>
      </w:tr>
      <w:tr w:rsidR="00F32816" w:rsidRPr="00244760" w14:paraId="24C3B26A" w14:textId="77777777" w:rsidTr="00D215DE">
        <w:trPr>
          <w:trHeight w:val="73"/>
        </w:trPr>
        <w:tc>
          <w:tcPr>
            <w:tcW w:w="10206" w:type="dxa"/>
            <w:gridSpan w:val="2"/>
            <w:shd w:val="clear" w:color="auto" w:fill="DBE5F1" w:themeFill="accent1" w:themeFillTint="33"/>
            <w:tcMar>
              <w:top w:w="40" w:type="dxa"/>
              <w:left w:w="40" w:type="dxa"/>
              <w:bottom w:w="40" w:type="dxa"/>
              <w:right w:w="40" w:type="dxa"/>
            </w:tcMar>
            <w:vAlign w:val="bottom"/>
          </w:tcPr>
          <w:p w14:paraId="19531E72" w14:textId="77777777" w:rsidR="00F32816" w:rsidRPr="00244760" w:rsidRDefault="00F32816" w:rsidP="00D215DE">
            <w:pPr>
              <w:widowControl w:val="0"/>
              <w:spacing w:before="0" w:line="276" w:lineRule="auto"/>
              <w:ind w:left="0"/>
              <w:rPr>
                <w:rFonts w:ascii="Arial" w:eastAsia="Helvetica Neue" w:hAnsi="Arial" w:cs="Arial"/>
                <w:b/>
                <w:bCs/>
                <w:sz w:val="20"/>
                <w:szCs w:val="20"/>
              </w:rPr>
            </w:pPr>
            <w:r w:rsidRPr="00244760">
              <w:rPr>
                <w:rFonts w:ascii="Arial" w:eastAsia="Helvetica Neue" w:hAnsi="Arial" w:cs="Arial"/>
                <w:b/>
                <w:bCs/>
                <w:sz w:val="20"/>
                <w:szCs w:val="20"/>
              </w:rPr>
              <w:t>Annualised Maintenance Costs (exc. VAT)</w:t>
            </w:r>
          </w:p>
        </w:tc>
      </w:tr>
      <w:tr w:rsidR="00F32816" w:rsidRPr="00244760" w14:paraId="457B742F" w14:textId="77777777" w:rsidTr="00D215DE">
        <w:trPr>
          <w:trHeight w:val="315"/>
        </w:trPr>
        <w:tc>
          <w:tcPr>
            <w:tcW w:w="8931" w:type="dxa"/>
            <w:tcMar>
              <w:top w:w="40" w:type="dxa"/>
              <w:left w:w="40" w:type="dxa"/>
              <w:bottom w:w="40" w:type="dxa"/>
              <w:right w:w="40" w:type="dxa"/>
            </w:tcMar>
            <w:vAlign w:val="center"/>
          </w:tcPr>
          <w:p w14:paraId="02A04C6D" w14:textId="77777777" w:rsidR="00F32816" w:rsidRPr="00244760" w:rsidRDefault="00F32816" w:rsidP="00D215DE">
            <w:pPr>
              <w:widowControl w:val="0"/>
              <w:spacing w:before="0" w:line="276" w:lineRule="auto"/>
              <w:ind w:left="0"/>
              <w:rPr>
                <w:rFonts w:ascii="Arial" w:eastAsia="Helvetica Neue" w:hAnsi="Arial" w:cs="Arial"/>
                <w:sz w:val="20"/>
                <w:szCs w:val="20"/>
              </w:rPr>
            </w:pPr>
            <w:r w:rsidRPr="00244760">
              <w:rPr>
                <w:rFonts w:ascii="Arial" w:eastAsia="Helvetica Neue" w:hAnsi="Arial" w:cs="Arial"/>
                <w:sz w:val="20"/>
                <w:szCs w:val="20"/>
              </w:rPr>
              <w:t xml:space="preserve">Total costs of church maintenance forecast over 25 years divided by 25. </w:t>
            </w:r>
          </w:p>
          <w:p w14:paraId="5AA0A2C0" w14:textId="77777777" w:rsidR="00F32816" w:rsidRPr="00244760" w:rsidRDefault="00F32816" w:rsidP="00D215DE">
            <w:pPr>
              <w:widowControl w:val="0"/>
              <w:spacing w:before="0" w:line="276" w:lineRule="auto"/>
              <w:ind w:left="0"/>
              <w:rPr>
                <w:rFonts w:ascii="Arial" w:eastAsia="Helvetica Neue" w:hAnsi="Arial" w:cs="Arial"/>
                <w:sz w:val="20"/>
                <w:szCs w:val="20"/>
              </w:rPr>
            </w:pPr>
            <w:r w:rsidRPr="00244760">
              <w:rPr>
                <w:rFonts w:ascii="Arial" w:eastAsia="Helvetica Neue" w:hAnsi="Arial" w:cs="Arial"/>
                <w:sz w:val="20"/>
                <w:szCs w:val="20"/>
              </w:rPr>
              <w:t>Includes all maintenance costs except the twice-yearly maintenance visit and any anticipated repairs are also excluded. See Appendix 2 for a list of typical maintenance tasks.</w:t>
            </w:r>
          </w:p>
        </w:tc>
        <w:tc>
          <w:tcPr>
            <w:tcW w:w="1275" w:type="dxa"/>
            <w:tcMar>
              <w:top w:w="40" w:type="dxa"/>
              <w:left w:w="40" w:type="dxa"/>
              <w:bottom w:w="40" w:type="dxa"/>
              <w:right w:w="40" w:type="dxa"/>
            </w:tcMar>
            <w:vAlign w:val="center"/>
          </w:tcPr>
          <w:p w14:paraId="5F907F96" w14:textId="77777777" w:rsidR="00F32816" w:rsidRPr="001D0FF2" w:rsidRDefault="00F32816" w:rsidP="00D215DE">
            <w:pPr>
              <w:widowControl w:val="0"/>
              <w:spacing w:before="0" w:line="276" w:lineRule="auto"/>
              <w:ind w:left="0"/>
              <w:jc w:val="center"/>
              <w:rPr>
                <w:rFonts w:ascii="Arial" w:eastAsia="Helvetica Neue" w:hAnsi="Arial" w:cs="Arial"/>
                <w:b/>
                <w:bCs/>
                <w:sz w:val="20"/>
                <w:szCs w:val="20"/>
              </w:rPr>
            </w:pPr>
            <w:r w:rsidRPr="001D0FF2">
              <w:rPr>
                <w:rFonts w:ascii="Arial" w:eastAsia="Helvetica Neue" w:hAnsi="Arial" w:cs="Arial"/>
                <w:b/>
                <w:bCs/>
                <w:sz w:val="20"/>
                <w:szCs w:val="20"/>
              </w:rPr>
              <w:t>£2,414.44</w:t>
            </w:r>
          </w:p>
        </w:tc>
      </w:tr>
      <w:tr w:rsidR="00F32816" w:rsidRPr="00244760" w14:paraId="24BCA035" w14:textId="77777777" w:rsidTr="00D215DE">
        <w:trPr>
          <w:trHeight w:val="315"/>
        </w:trPr>
        <w:tc>
          <w:tcPr>
            <w:tcW w:w="10206" w:type="dxa"/>
            <w:gridSpan w:val="2"/>
            <w:shd w:val="clear" w:color="auto" w:fill="DBE5F1" w:themeFill="accent1" w:themeFillTint="33"/>
            <w:tcMar>
              <w:top w:w="40" w:type="dxa"/>
              <w:left w:w="40" w:type="dxa"/>
              <w:bottom w:w="40" w:type="dxa"/>
              <w:right w:w="40" w:type="dxa"/>
            </w:tcMar>
            <w:vAlign w:val="bottom"/>
          </w:tcPr>
          <w:p w14:paraId="2C250EFC" w14:textId="77777777" w:rsidR="00F32816" w:rsidRPr="00244760" w:rsidRDefault="00F32816" w:rsidP="00D215DE">
            <w:pPr>
              <w:widowControl w:val="0"/>
              <w:spacing w:before="0" w:line="276" w:lineRule="auto"/>
              <w:ind w:left="0"/>
              <w:rPr>
                <w:rFonts w:ascii="Arial" w:eastAsia="Helvetica Neue" w:hAnsi="Arial" w:cs="Arial"/>
                <w:b/>
                <w:bCs/>
                <w:sz w:val="20"/>
                <w:szCs w:val="20"/>
              </w:rPr>
            </w:pPr>
            <w:r w:rsidRPr="00244760">
              <w:rPr>
                <w:rFonts w:ascii="Arial" w:eastAsia="Helvetica Neue" w:hAnsi="Arial" w:cs="Arial"/>
                <w:b/>
                <w:bCs/>
                <w:sz w:val="20"/>
                <w:szCs w:val="20"/>
              </w:rPr>
              <w:t>Routine Maintenance Costs (exc. VAT)</w:t>
            </w:r>
          </w:p>
        </w:tc>
      </w:tr>
      <w:tr w:rsidR="00F32816" w:rsidRPr="00244760" w14:paraId="2C4AE0B4" w14:textId="77777777" w:rsidTr="00D215DE">
        <w:trPr>
          <w:trHeight w:val="667"/>
        </w:trPr>
        <w:tc>
          <w:tcPr>
            <w:tcW w:w="8931" w:type="dxa"/>
            <w:tcMar>
              <w:top w:w="40" w:type="dxa"/>
              <w:left w:w="40" w:type="dxa"/>
              <w:bottom w:w="40" w:type="dxa"/>
              <w:right w:w="40" w:type="dxa"/>
            </w:tcMar>
            <w:vAlign w:val="center"/>
          </w:tcPr>
          <w:p w14:paraId="735ACFBE" w14:textId="77777777" w:rsidR="00F32816" w:rsidRPr="00244760" w:rsidRDefault="00F32816" w:rsidP="00D215DE">
            <w:pPr>
              <w:widowControl w:val="0"/>
              <w:spacing w:before="0" w:line="276" w:lineRule="auto"/>
              <w:ind w:left="0"/>
              <w:rPr>
                <w:rFonts w:ascii="Arial" w:eastAsia="Helvetica Neue" w:hAnsi="Arial" w:cs="Arial"/>
                <w:sz w:val="20"/>
                <w:szCs w:val="20"/>
              </w:rPr>
            </w:pPr>
            <w:r w:rsidRPr="00244760">
              <w:rPr>
                <w:rFonts w:ascii="Arial" w:eastAsia="Helvetica Neue" w:hAnsi="Arial" w:cs="Arial"/>
                <w:sz w:val="20"/>
                <w:szCs w:val="20"/>
              </w:rPr>
              <w:t>Total cost of two maintenance visits per year exclusive of any additional maintenance items included above. See Appendix 3 for tasks included in the twice-annual maintenance visits</w:t>
            </w:r>
          </w:p>
        </w:tc>
        <w:tc>
          <w:tcPr>
            <w:tcW w:w="1275" w:type="dxa"/>
            <w:tcMar>
              <w:top w:w="40" w:type="dxa"/>
              <w:left w:w="40" w:type="dxa"/>
              <w:bottom w:w="40" w:type="dxa"/>
              <w:right w:w="40" w:type="dxa"/>
            </w:tcMar>
            <w:vAlign w:val="center"/>
          </w:tcPr>
          <w:p w14:paraId="7DE09897" w14:textId="77777777" w:rsidR="00F32816" w:rsidRPr="00CF5DC1" w:rsidRDefault="00F32816" w:rsidP="00D215DE">
            <w:pPr>
              <w:tabs>
                <w:tab w:val="left" w:pos="2267"/>
              </w:tabs>
              <w:spacing w:before="0" w:line="331" w:lineRule="auto"/>
              <w:ind w:left="0"/>
              <w:jc w:val="center"/>
              <w:rPr>
                <w:rFonts w:ascii="Arial" w:eastAsia="Helvetica Neue" w:hAnsi="Arial" w:cs="Arial"/>
                <w:b/>
                <w:bCs/>
                <w:sz w:val="20"/>
                <w:szCs w:val="20"/>
              </w:rPr>
            </w:pPr>
            <w:r w:rsidRPr="001D0FF2">
              <w:rPr>
                <w:rFonts w:ascii="Arial" w:eastAsia="Helvetica Neue" w:hAnsi="Arial" w:cs="Arial"/>
                <w:b/>
                <w:bCs/>
                <w:sz w:val="20"/>
                <w:szCs w:val="20"/>
              </w:rPr>
              <w:t>£590.40</w:t>
            </w:r>
          </w:p>
        </w:tc>
      </w:tr>
      <w:tr w:rsidR="00F32816" w:rsidRPr="00244760" w14:paraId="07428F78" w14:textId="77777777" w:rsidTr="00D215DE">
        <w:trPr>
          <w:trHeight w:val="315"/>
        </w:trPr>
        <w:tc>
          <w:tcPr>
            <w:tcW w:w="10206" w:type="dxa"/>
            <w:gridSpan w:val="2"/>
            <w:shd w:val="clear" w:color="auto" w:fill="DBE5F1" w:themeFill="accent1" w:themeFillTint="33"/>
            <w:tcMar>
              <w:top w:w="40" w:type="dxa"/>
              <w:left w:w="40" w:type="dxa"/>
              <w:bottom w:w="40" w:type="dxa"/>
              <w:right w:w="40" w:type="dxa"/>
            </w:tcMar>
            <w:vAlign w:val="bottom"/>
          </w:tcPr>
          <w:p w14:paraId="4F9B1901" w14:textId="77777777" w:rsidR="00F32816" w:rsidRPr="00244760" w:rsidRDefault="00F32816" w:rsidP="00D215DE">
            <w:pPr>
              <w:widowControl w:val="0"/>
              <w:spacing w:before="0" w:line="276" w:lineRule="auto"/>
              <w:ind w:left="0"/>
              <w:rPr>
                <w:rFonts w:ascii="Arial" w:eastAsia="Helvetica Neue" w:hAnsi="Arial" w:cs="Arial"/>
                <w:b/>
                <w:bCs/>
                <w:sz w:val="20"/>
                <w:szCs w:val="20"/>
              </w:rPr>
            </w:pPr>
            <w:r w:rsidRPr="00244760">
              <w:rPr>
                <w:rFonts w:ascii="Arial" w:eastAsia="Helvetica Neue" w:hAnsi="Arial" w:cs="Arial"/>
                <w:b/>
                <w:bCs/>
                <w:sz w:val="20"/>
                <w:szCs w:val="20"/>
              </w:rPr>
              <w:t>Other Maintenance Costs (exc. VAT)</w:t>
            </w:r>
          </w:p>
          <w:p w14:paraId="0C1B1D5F" w14:textId="77777777" w:rsidR="00F32816" w:rsidRPr="00244760" w:rsidRDefault="00F32816" w:rsidP="00D215DE">
            <w:pPr>
              <w:widowControl w:val="0"/>
              <w:spacing w:before="0" w:line="276" w:lineRule="auto"/>
              <w:ind w:left="0"/>
              <w:rPr>
                <w:rFonts w:ascii="Arial" w:eastAsia="Helvetica Neue" w:hAnsi="Arial" w:cs="Arial"/>
                <w:b/>
                <w:bCs/>
                <w:sz w:val="20"/>
                <w:szCs w:val="20"/>
              </w:rPr>
            </w:pPr>
            <w:r w:rsidRPr="00244760">
              <w:rPr>
                <w:rFonts w:ascii="Arial" w:eastAsia="Helvetica Neue" w:hAnsi="Arial" w:cs="Arial"/>
                <w:sz w:val="20"/>
                <w:szCs w:val="20"/>
              </w:rPr>
              <w:t>Additional maintenance needs discovered during routine maintenance (see below)</w:t>
            </w:r>
          </w:p>
        </w:tc>
      </w:tr>
      <w:tr w:rsidR="00F32816" w:rsidRPr="00244760" w14:paraId="5AF43D5F" w14:textId="77777777" w:rsidTr="00D215DE">
        <w:trPr>
          <w:trHeight w:val="514"/>
        </w:trPr>
        <w:tc>
          <w:tcPr>
            <w:tcW w:w="8931" w:type="dxa"/>
            <w:tcMar>
              <w:top w:w="40" w:type="dxa"/>
              <w:left w:w="40" w:type="dxa"/>
              <w:bottom w:w="40" w:type="dxa"/>
              <w:right w:w="40" w:type="dxa"/>
            </w:tcMar>
            <w:vAlign w:val="center"/>
          </w:tcPr>
          <w:p w14:paraId="1F86ACC9" w14:textId="77777777" w:rsidR="00F32816" w:rsidRPr="00244760" w:rsidRDefault="00F32816" w:rsidP="00D215DE">
            <w:pPr>
              <w:widowControl w:val="0"/>
              <w:spacing w:before="0" w:line="276" w:lineRule="auto"/>
              <w:ind w:left="0"/>
              <w:rPr>
                <w:rFonts w:ascii="Arial" w:eastAsia="Helvetica Neue" w:hAnsi="Arial" w:cs="Arial"/>
                <w:sz w:val="20"/>
                <w:szCs w:val="20"/>
              </w:rPr>
            </w:pPr>
          </w:p>
        </w:tc>
        <w:tc>
          <w:tcPr>
            <w:tcW w:w="1275" w:type="dxa"/>
            <w:shd w:val="clear" w:color="auto" w:fill="FFFFFF"/>
            <w:tcMar>
              <w:top w:w="40" w:type="dxa"/>
              <w:left w:w="40" w:type="dxa"/>
              <w:bottom w:w="40" w:type="dxa"/>
              <w:right w:w="40" w:type="dxa"/>
            </w:tcMar>
            <w:vAlign w:val="center"/>
          </w:tcPr>
          <w:p w14:paraId="0C9F6BB9" w14:textId="77777777" w:rsidR="00F32816" w:rsidRPr="00CF5D69" w:rsidRDefault="00F32816" w:rsidP="00D215DE">
            <w:pPr>
              <w:widowControl w:val="0"/>
              <w:spacing w:before="0" w:line="276" w:lineRule="auto"/>
              <w:ind w:left="0"/>
              <w:jc w:val="center"/>
              <w:rPr>
                <w:rFonts w:ascii="Arial" w:eastAsia="Helvetica Neue" w:hAnsi="Arial" w:cs="Arial"/>
                <w:b/>
                <w:bCs/>
                <w:sz w:val="20"/>
                <w:szCs w:val="20"/>
              </w:rPr>
            </w:pPr>
            <w:r w:rsidRPr="00CF5D69">
              <w:rPr>
                <w:rFonts w:ascii="Arial" w:eastAsia="Helvetica Neue" w:hAnsi="Arial" w:cs="Arial"/>
                <w:b/>
                <w:bCs/>
                <w:sz w:val="20"/>
                <w:szCs w:val="20"/>
              </w:rPr>
              <w:t>£0</w:t>
            </w:r>
          </w:p>
        </w:tc>
      </w:tr>
    </w:tbl>
    <w:p w14:paraId="0352F9B3" w14:textId="77777777" w:rsidR="00573E8C" w:rsidRPr="00033B87" w:rsidRDefault="00573E8C" w:rsidP="00573E8C">
      <w:pPr>
        <w:ind w:left="0"/>
        <w:rPr>
          <w:rFonts w:ascii="Arial" w:hAnsi="Arial" w:cs="Arial"/>
        </w:rPr>
      </w:pPr>
      <w:r w:rsidRPr="00033B87">
        <w:rPr>
          <w:rFonts w:ascii="Arial" w:hAnsi="Arial" w:cs="Arial"/>
        </w:rPr>
        <w:tab/>
        <w:t xml:space="preserve"> </w:t>
      </w:r>
      <w:r w:rsidRPr="00033B87">
        <w:rPr>
          <w:rFonts w:ascii="Arial" w:hAnsi="Arial" w:cs="Arial"/>
        </w:rPr>
        <w:br w:type="page"/>
      </w:r>
    </w:p>
    <w:p w14:paraId="2141F549" w14:textId="77777777" w:rsidR="00573E8C" w:rsidRDefault="00573E8C" w:rsidP="00573E8C">
      <w:pPr>
        <w:widowControl w:val="0"/>
        <w:spacing w:after="240" w:line="240" w:lineRule="auto"/>
        <w:ind w:left="0"/>
        <w:rPr>
          <w:rFonts w:ascii="Arial" w:eastAsia="Helvetica Neue" w:hAnsi="Arial" w:cs="Arial"/>
          <w:b/>
          <w:bCs/>
          <w:sz w:val="25"/>
          <w:szCs w:val="24"/>
        </w:rPr>
      </w:pPr>
      <w:r w:rsidRPr="00540BEF">
        <w:rPr>
          <w:rFonts w:ascii="Arial" w:eastAsia="Helvetica Neue" w:hAnsi="Arial" w:cs="Arial"/>
          <w:b/>
          <w:bCs/>
          <w:sz w:val="25"/>
          <w:szCs w:val="24"/>
        </w:rPr>
        <w:lastRenderedPageBreak/>
        <w:t>Forecast Conservation Costs</w:t>
      </w:r>
    </w:p>
    <w:p w14:paraId="7A6BC045" w14:textId="77777777" w:rsidR="00573E8C" w:rsidRPr="00540BEF" w:rsidRDefault="00573E8C" w:rsidP="00573E8C">
      <w:pPr>
        <w:widowControl w:val="0"/>
        <w:spacing w:after="240" w:line="240" w:lineRule="auto"/>
        <w:ind w:left="0"/>
        <w:rPr>
          <w:rFonts w:ascii="Arial" w:eastAsia="Helvetica Neue" w:hAnsi="Arial" w:cs="Arial"/>
          <w:b/>
          <w:bCs/>
          <w:sz w:val="25"/>
          <w:szCs w:val="24"/>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8071"/>
        <w:gridCol w:w="1418"/>
      </w:tblGrid>
      <w:tr w:rsidR="00573E8C" w:rsidRPr="005F0154" w14:paraId="345192B1" w14:textId="77777777" w:rsidTr="00D215DE">
        <w:trPr>
          <w:trHeight w:val="73"/>
        </w:trPr>
        <w:tc>
          <w:tcPr>
            <w:tcW w:w="9489" w:type="dxa"/>
            <w:gridSpan w:val="2"/>
            <w:shd w:val="clear" w:color="auto" w:fill="DBE5F1" w:themeFill="accent1" w:themeFillTint="33"/>
            <w:tcMar>
              <w:top w:w="40" w:type="dxa"/>
              <w:left w:w="40" w:type="dxa"/>
              <w:bottom w:w="40" w:type="dxa"/>
              <w:right w:w="40" w:type="dxa"/>
            </w:tcMar>
            <w:vAlign w:val="center"/>
          </w:tcPr>
          <w:p w14:paraId="12BC043D" w14:textId="77777777" w:rsidR="00573E8C" w:rsidRPr="005F0154" w:rsidRDefault="00573E8C" w:rsidP="00D215DE">
            <w:pPr>
              <w:widowControl w:val="0"/>
              <w:spacing w:before="0" w:line="276" w:lineRule="auto"/>
              <w:ind w:left="0"/>
              <w:rPr>
                <w:rFonts w:ascii="Arial" w:eastAsia="Helvetica Neue" w:hAnsi="Arial" w:cs="Arial"/>
                <w:b/>
                <w:bCs/>
              </w:rPr>
            </w:pPr>
            <w:r w:rsidRPr="005F0154">
              <w:rPr>
                <w:rFonts w:ascii="Arial" w:eastAsia="Helvetica Neue" w:hAnsi="Arial" w:cs="Arial"/>
                <w:b/>
                <w:bCs/>
              </w:rPr>
              <w:t xml:space="preserve">Short Term Repairs                                                                             </w:t>
            </w:r>
          </w:p>
          <w:p w14:paraId="51FB64A9" w14:textId="77777777" w:rsidR="00573E8C" w:rsidRPr="005F0154" w:rsidRDefault="00573E8C" w:rsidP="00D215DE">
            <w:pPr>
              <w:widowControl w:val="0"/>
              <w:spacing w:before="0" w:line="276" w:lineRule="auto"/>
              <w:ind w:left="0"/>
              <w:rPr>
                <w:rFonts w:ascii="Arial" w:eastAsia="Helvetica Neue" w:hAnsi="Arial" w:cs="Arial"/>
              </w:rPr>
            </w:pPr>
            <w:r w:rsidRPr="005F0154">
              <w:rPr>
                <w:rFonts w:ascii="Arial" w:eastAsia="Helvetica Neue" w:hAnsi="Arial" w:cs="Arial"/>
                <w:sz w:val="20"/>
                <w:szCs w:val="20"/>
              </w:rPr>
              <w:t>Small scale items of limited cost which could be fulfilled with minimal fundraising.</w:t>
            </w:r>
          </w:p>
        </w:tc>
      </w:tr>
      <w:tr w:rsidR="00B87A59" w:rsidRPr="005F0154" w14:paraId="5DA4A104" w14:textId="77777777" w:rsidTr="00F5376C">
        <w:trPr>
          <w:trHeight w:val="350"/>
        </w:trPr>
        <w:tc>
          <w:tcPr>
            <w:tcW w:w="8071" w:type="dxa"/>
            <w:tcMar>
              <w:top w:w="40" w:type="dxa"/>
              <w:left w:w="40" w:type="dxa"/>
              <w:bottom w:w="40" w:type="dxa"/>
              <w:right w:w="40" w:type="dxa"/>
            </w:tcMar>
          </w:tcPr>
          <w:p w14:paraId="38756E56" w14:textId="502B40C2" w:rsidR="00B87A59" w:rsidRPr="005F0154" w:rsidRDefault="00B87A59" w:rsidP="00B87A59">
            <w:pPr>
              <w:widowControl w:val="0"/>
              <w:spacing w:before="0" w:line="276" w:lineRule="auto"/>
              <w:ind w:left="170"/>
              <w:rPr>
                <w:rFonts w:ascii="Arial" w:eastAsia="Helvetica Neue" w:hAnsi="Arial" w:cs="Arial"/>
              </w:rPr>
            </w:pPr>
            <w:r w:rsidRPr="000E52FC">
              <w:t>Consider lightning protection</w:t>
            </w:r>
          </w:p>
        </w:tc>
        <w:tc>
          <w:tcPr>
            <w:tcW w:w="1418" w:type="dxa"/>
            <w:tcMar>
              <w:top w:w="40" w:type="dxa"/>
              <w:left w:w="40" w:type="dxa"/>
              <w:bottom w:w="40" w:type="dxa"/>
              <w:right w:w="40" w:type="dxa"/>
            </w:tcMar>
          </w:tcPr>
          <w:p w14:paraId="0C16B183" w14:textId="56036965" w:rsidR="00B87A59" w:rsidRPr="005F0154" w:rsidRDefault="00B87A59" w:rsidP="00B87A59">
            <w:pPr>
              <w:widowControl w:val="0"/>
              <w:spacing w:before="0" w:line="276" w:lineRule="auto"/>
              <w:ind w:left="0"/>
              <w:jc w:val="center"/>
              <w:rPr>
                <w:rFonts w:ascii="Arial" w:eastAsia="Helvetica Neue" w:hAnsi="Arial" w:cs="Arial"/>
              </w:rPr>
            </w:pPr>
            <w:r>
              <w:t>£2,500.00</w:t>
            </w:r>
          </w:p>
        </w:tc>
      </w:tr>
      <w:tr w:rsidR="00B87A59" w:rsidRPr="005F0154" w14:paraId="7AD84B17" w14:textId="77777777" w:rsidTr="00F5376C">
        <w:trPr>
          <w:trHeight w:val="244"/>
        </w:trPr>
        <w:tc>
          <w:tcPr>
            <w:tcW w:w="8071" w:type="dxa"/>
            <w:tcMar>
              <w:top w:w="40" w:type="dxa"/>
              <w:left w:w="40" w:type="dxa"/>
              <w:bottom w:w="40" w:type="dxa"/>
              <w:right w:w="40" w:type="dxa"/>
            </w:tcMar>
          </w:tcPr>
          <w:p w14:paraId="0FC1F9A9" w14:textId="65ECCA33" w:rsidR="00B87A59" w:rsidRPr="005F0154" w:rsidRDefault="00B87A59" w:rsidP="00B87A59">
            <w:pPr>
              <w:widowControl w:val="0"/>
              <w:spacing w:before="0" w:line="276" w:lineRule="auto"/>
              <w:ind w:left="170"/>
              <w:rPr>
                <w:rFonts w:ascii="Arial" w:eastAsia="Helvetica Neue" w:hAnsi="Arial" w:cs="Arial"/>
              </w:rPr>
            </w:pPr>
            <w:r>
              <w:t xml:space="preserve"> </w:t>
            </w:r>
            <w:r w:rsidRPr="000E52FC">
              <w:t>Remove moss and repair tiles</w:t>
            </w:r>
          </w:p>
        </w:tc>
        <w:tc>
          <w:tcPr>
            <w:tcW w:w="1418" w:type="dxa"/>
            <w:tcMar>
              <w:top w:w="40" w:type="dxa"/>
              <w:left w:w="40" w:type="dxa"/>
              <w:bottom w:w="40" w:type="dxa"/>
              <w:right w:w="40" w:type="dxa"/>
            </w:tcMar>
          </w:tcPr>
          <w:p w14:paraId="1F938EC1" w14:textId="2828A625" w:rsidR="00B87A59" w:rsidRPr="005F0154" w:rsidRDefault="00B87A59" w:rsidP="00B87A59">
            <w:pPr>
              <w:widowControl w:val="0"/>
              <w:spacing w:before="0" w:line="276" w:lineRule="auto"/>
              <w:ind w:left="0"/>
              <w:jc w:val="center"/>
              <w:rPr>
                <w:rFonts w:ascii="Arial" w:eastAsia="Helvetica Neue" w:hAnsi="Arial" w:cs="Arial"/>
              </w:rPr>
            </w:pPr>
            <w:r>
              <w:t>£</w:t>
            </w:r>
            <w:r w:rsidR="000661D9">
              <w:t xml:space="preserve">  </w:t>
            </w:r>
            <w:r>
              <w:t>450.00</w:t>
            </w:r>
            <w:r w:rsidRPr="000E52FC">
              <w:t xml:space="preserve"> </w:t>
            </w:r>
          </w:p>
        </w:tc>
      </w:tr>
      <w:tr w:rsidR="00B87A59" w:rsidRPr="005F0154" w14:paraId="184A099E" w14:textId="77777777" w:rsidTr="00F5376C">
        <w:trPr>
          <w:trHeight w:val="244"/>
        </w:trPr>
        <w:tc>
          <w:tcPr>
            <w:tcW w:w="8071" w:type="dxa"/>
            <w:tcMar>
              <w:top w:w="40" w:type="dxa"/>
              <w:left w:w="40" w:type="dxa"/>
              <w:bottom w:w="40" w:type="dxa"/>
              <w:right w:w="40" w:type="dxa"/>
            </w:tcMar>
          </w:tcPr>
          <w:p w14:paraId="56C5AE69" w14:textId="2F5A023A" w:rsidR="00B87A59" w:rsidRPr="005F0154" w:rsidRDefault="00B87A59" w:rsidP="00B87A59">
            <w:pPr>
              <w:widowControl w:val="0"/>
              <w:spacing w:before="0" w:line="276" w:lineRule="auto"/>
              <w:ind w:left="170"/>
              <w:rPr>
                <w:rFonts w:ascii="Arial" w:eastAsia="Helvetica Neue" w:hAnsi="Arial" w:cs="Arial"/>
              </w:rPr>
            </w:pPr>
            <w:r>
              <w:t xml:space="preserve"> </w:t>
            </w:r>
            <w:r w:rsidRPr="000E52FC">
              <w:t xml:space="preserve">Reroof tower, replace louvres, repair timbers and masonry </w:t>
            </w:r>
          </w:p>
        </w:tc>
        <w:tc>
          <w:tcPr>
            <w:tcW w:w="1418" w:type="dxa"/>
            <w:tcMar>
              <w:top w:w="40" w:type="dxa"/>
              <w:left w:w="40" w:type="dxa"/>
              <w:bottom w:w="40" w:type="dxa"/>
              <w:right w:w="40" w:type="dxa"/>
            </w:tcMar>
          </w:tcPr>
          <w:p w14:paraId="78C0D220" w14:textId="4076F4EA" w:rsidR="00B87A59" w:rsidRPr="005F0154" w:rsidRDefault="00B87A59" w:rsidP="00B87A59">
            <w:pPr>
              <w:widowControl w:val="0"/>
              <w:spacing w:before="0" w:line="276" w:lineRule="auto"/>
              <w:ind w:left="0"/>
              <w:jc w:val="center"/>
              <w:rPr>
                <w:rFonts w:ascii="Arial" w:eastAsia="Helvetica Neue" w:hAnsi="Arial" w:cs="Arial"/>
              </w:rPr>
            </w:pPr>
            <w:r>
              <w:t>£9,500.00</w:t>
            </w:r>
            <w:r w:rsidRPr="000E52FC">
              <w:t xml:space="preserve">  </w:t>
            </w:r>
          </w:p>
        </w:tc>
      </w:tr>
      <w:tr w:rsidR="00B87A59" w:rsidRPr="005F0154" w14:paraId="04D237D8" w14:textId="77777777" w:rsidTr="00D215DE">
        <w:trPr>
          <w:trHeight w:val="315"/>
        </w:trPr>
        <w:tc>
          <w:tcPr>
            <w:tcW w:w="8071" w:type="dxa"/>
            <w:tcMar>
              <w:top w:w="40" w:type="dxa"/>
              <w:left w:w="40" w:type="dxa"/>
              <w:bottom w:w="40" w:type="dxa"/>
              <w:right w:w="40" w:type="dxa"/>
            </w:tcMar>
            <w:vAlign w:val="center"/>
          </w:tcPr>
          <w:p w14:paraId="6B5FACC4" w14:textId="1616F2C5" w:rsidR="00B87A59" w:rsidRPr="005F0154" w:rsidRDefault="00B87A59" w:rsidP="00B87A59">
            <w:pPr>
              <w:widowControl w:val="0"/>
              <w:spacing w:before="0" w:line="276" w:lineRule="auto"/>
              <w:ind w:left="170"/>
              <w:rPr>
                <w:rFonts w:ascii="Arial" w:eastAsia="Helvetica Neue" w:hAnsi="Arial" w:cs="Arial"/>
                <w:b/>
                <w:bCs/>
              </w:rPr>
            </w:pPr>
            <w:r w:rsidRPr="001B1C38">
              <w:rPr>
                <w:rFonts w:ascii="Arial" w:eastAsia="Helvetica Neue" w:hAnsi="Arial" w:cs="Arial"/>
                <w:b/>
                <w:bCs/>
              </w:rPr>
              <w:t xml:space="preserve"> Total</w:t>
            </w:r>
          </w:p>
        </w:tc>
        <w:tc>
          <w:tcPr>
            <w:tcW w:w="1418" w:type="dxa"/>
            <w:shd w:val="clear" w:color="auto" w:fill="FFFFFF"/>
            <w:tcMar>
              <w:top w:w="40" w:type="dxa"/>
              <w:left w:w="40" w:type="dxa"/>
              <w:bottom w:w="40" w:type="dxa"/>
              <w:right w:w="40" w:type="dxa"/>
            </w:tcMar>
            <w:vAlign w:val="center"/>
          </w:tcPr>
          <w:p w14:paraId="5073C826" w14:textId="180CE631" w:rsidR="00B87A59" w:rsidRPr="005F0154" w:rsidRDefault="00B87A59" w:rsidP="00B87A59">
            <w:pPr>
              <w:widowControl w:val="0"/>
              <w:spacing w:before="0" w:line="276" w:lineRule="auto"/>
              <w:ind w:left="0"/>
              <w:jc w:val="center"/>
              <w:rPr>
                <w:rFonts w:ascii="Arial" w:eastAsia="Helvetica Neue" w:hAnsi="Arial" w:cs="Arial"/>
                <w:b/>
                <w:bCs/>
              </w:rPr>
            </w:pPr>
            <w:r w:rsidRPr="005F6520">
              <w:rPr>
                <w:rFonts w:ascii="Arial" w:eastAsia="Helvetica Neue" w:hAnsi="Arial" w:cs="Arial"/>
                <w:b/>
                <w:bCs/>
              </w:rPr>
              <w:t>£12,450.00</w:t>
            </w:r>
          </w:p>
        </w:tc>
      </w:tr>
      <w:tr w:rsidR="00573E8C" w:rsidRPr="005F0154" w14:paraId="2C51B12E" w14:textId="77777777" w:rsidTr="00D215DE">
        <w:trPr>
          <w:trHeight w:val="315"/>
        </w:trPr>
        <w:tc>
          <w:tcPr>
            <w:tcW w:w="9489" w:type="dxa"/>
            <w:gridSpan w:val="2"/>
            <w:shd w:val="clear" w:color="auto" w:fill="DBE5F1" w:themeFill="accent1" w:themeFillTint="33"/>
            <w:tcMar>
              <w:top w:w="40" w:type="dxa"/>
              <w:left w:w="40" w:type="dxa"/>
              <w:bottom w:w="40" w:type="dxa"/>
              <w:right w:w="40" w:type="dxa"/>
            </w:tcMar>
            <w:vAlign w:val="bottom"/>
          </w:tcPr>
          <w:p w14:paraId="0FB50B60" w14:textId="77777777" w:rsidR="00573E8C" w:rsidRPr="005F0154" w:rsidRDefault="00573E8C" w:rsidP="00D215DE">
            <w:pPr>
              <w:widowControl w:val="0"/>
              <w:spacing w:before="0" w:line="276" w:lineRule="auto"/>
              <w:ind w:left="0"/>
              <w:rPr>
                <w:rFonts w:ascii="Arial" w:eastAsia="Helvetica Neue" w:hAnsi="Arial" w:cs="Arial"/>
                <w:b/>
                <w:bCs/>
              </w:rPr>
            </w:pPr>
            <w:r w:rsidRPr="005F0154">
              <w:rPr>
                <w:rFonts w:ascii="Arial" w:eastAsia="Helvetica Neue" w:hAnsi="Arial" w:cs="Arial"/>
                <w:b/>
                <w:bCs/>
              </w:rPr>
              <w:t xml:space="preserve">Medium-Term Repairs                                                                        </w:t>
            </w:r>
          </w:p>
          <w:p w14:paraId="2F82144E" w14:textId="77777777" w:rsidR="00573E8C" w:rsidRPr="005F0154" w:rsidRDefault="00573E8C" w:rsidP="00D215DE">
            <w:pPr>
              <w:widowControl w:val="0"/>
              <w:spacing w:before="0" w:line="276" w:lineRule="auto"/>
              <w:ind w:left="0"/>
              <w:rPr>
                <w:rFonts w:ascii="Arial" w:eastAsia="Helvetica Neue" w:hAnsi="Arial" w:cs="Arial"/>
              </w:rPr>
            </w:pPr>
            <w:r w:rsidRPr="005F0154">
              <w:rPr>
                <w:rFonts w:ascii="Arial" w:eastAsia="Helvetica Neue" w:hAnsi="Arial" w:cs="Arial"/>
                <w:sz w:val="20"/>
                <w:szCs w:val="20"/>
              </w:rPr>
              <w:t>More expensive needs which may require more involved fundraising and grant applications.</w:t>
            </w:r>
          </w:p>
        </w:tc>
      </w:tr>
      <w:tr w:rsidR="00827EF6" w:rsidRPr="005F0154" w14:paraId="2B932C03" w14:textId="77777777" w:rsidTr="007B47DF">
        <w:trPr>
          <w:trHeight w:val="315"/>
        </w:trPr>
        <w:tc>
          <w:tcPr>
            <w:tcW w:w="8071" w:type="dxa"/>
            <w:tcMar>
              <w:top w:w="40" w:type="dxa"/>
              <w:left w:w="40" w:type="dxa"/>
              <w:bottom w:w="40" w:type="dxa"/>
              <w:right w:w="40" w:type="dxa"/>
            </w:tcMar>
          </w:tcPr>
          <w:p w14:paraId="5506F811" w14:textId="3C9E65EB" w:rsidR="00827EF6" w:rsidRPr="005F0154" w:rsidRDefault="00827EF6" w:rsidP="00827EF6">
            <w:pPr>
              <w:widowControl w:val="0"/>
              <w:spacing w:before="0" w:line="276" w:lineRule="auto"/>
              <w:ind w:left="0"/>
              <w:rPr>
                <w:rFonts w:ascii="Arial" w:eastAsia="Helvetica Neue" w:hAnsi="Arial" w:cs="Arial"/>
              </w:rPr>
            </w:pPr>
            <w:r w:rsidRPr="007528E9">
              <w:t xml:space="preserve"> </w:t>
            </w:r>
            <w:r w:rsidR="000661D9">
              <w:t xml:space="preserve"> </w:t>
            </w:r>
            <w:r w:rsidRPr="007528E9">
              <w:t>Various masonry repairs</w:t>
            </w:r>
          </w:p>
        </w:tc>
        <w:tc>
          <w:tcPr>
            <w:tcW w:w="1418" w:type="dxa"/>
            <w:tcMar>
              <w:top w:w="40" w:type="dxa"/>
              <w:left w:w="40" w:type="dxa"/>
              <w:bottom w:w="40" w:type="dxa"/>
              <w:right w:w="40" w:type="dxa"/>
            </w:tcMar>
          </w:tcPr>
          <w:p w14:paraId="07679386" w14:textId="23B8B806" w:rsidR="00827EF6" w:rsidRPr="005F0154" w:rsidRDefault="00827EF6" w:rsidP="00827EF6">
            <w:pPr>
              <w:widowControl w:val="0"/>
              <w:spacing w:before="0" w:line="276" w:lineRule="auto"/>
              <w:ind w:left="0"/>
              <w:jc w:val="center"/>
              <w:rPr>
                <w:rFonts w:ascii="Arial" w:eastAsia="Helvetica Neue" w:hAnsi="Arial" w:cs="Arial"/>
              </w:rPr>
            </w:pPr>
            <w:r w:rsidRPr="007528E9">
              <w:t>£2</w:t>
            </w:r>
            <w:r w:rsidR="000661D9">
              <w:t>,</w:t>
            </w:r>
            <w:r w:rsidRPr="007528E9">
              <w:t xml:space="preserve">000.00 </w:t>
            </w:r>
          </w:p>
        </w:tc>
      </w:tr>
      <w:tr w:rsidR="00827EF6" w:rsidRPr="005F0154" w14:paraId="60573EDD" w14:textId="77777777" w:rsidTr="007B47DF">
        <w:trPr>
          <w:trHeight w:val="315"/>
        </w:trPr>
        <w:tc>
          <w:tcPr>
            <w:tcW w:w="8071" w:type="dxa"/>
            <w:tcMar>
              <w:top w:w="40" w:type="dxa"/>
              <w:left w:w="40" w:type="dxa"/>
              <w:bottom w:w="40" w:type="dxa"/>
              <w:right w:w="40" w:type="dxa"/>
            </w:tcMar>
          </w:tcPr>
          <w:p w14:paraId="480C28A2" w14:textId="2A5FE9F0" w:rsidR="00827EF6" w:rsidRPr="005F0154" w:rsidRDefault="00827EF6" w:rsidP="00827EF6">
            <w:pPr>
              <w:widowControl w:val="0"/>
              <w:spacing w:before="0" w:line="276" w:lineRule="auto"/>
              <w:ind w:left="0"/>
              <w:rPr>
                <w:rFonts w:ascii="Arial" w:eastAsia="Helvetica Neue" w:hAnsi="Arial" w:cs="Arial"/>
              </w:rPr>
            </w:pPr>
            <w:r w:rsidRPr="007528E9">
              <w:t xml:space="preserve"> </w:t>
            </w:r>
            <w:r w:rsidR="000661D9">
              <w:t xml:space="preserve"> </w:t>
            </w:r>
            <w:r w:rsidRPr="007528E9">
              <w:t>Repoint and grout N buttress</w:t>
            </w:r>
          </w:p>
        </w:tc>
        <w:tc>
          <w:tcPr>
            <w:tcW w:w="1418" w:type="dxa"/>
            <w:tcMar>
              <w:top w:w="40" w:type="dxa"/>
              <w:left w:w="40" w:type="dxa"/>
              <w:bottom w:w="40" w:type="dxa"/>
              <w:right w:w="40" w:type="dxa"/>
            </w:tcMar>
          </w:tcPr>
          <w:p w14:paraId="157FBBE0" w14:textId="51519C8F" w:rsidR="00827EF6" w:rsidRPr="005F0154" w:rsidRDefault="00827EF6" w:rsidP="00827EF6">
            <w:pPr>
              <w:widowControl w:val="0"/>
              <w:spacing w:before="0" w:line="276" w:lineRule="auto"/>
              <w:ind w:left="0"/>
              <w:jc w:val="center"/>
              <w:rPr>
                <w:rFonts w:ascii="Arial" w:eastAsia="Helvetica Neue" w:hAnsi="Arial" w:cs="Arial"/>
              </w:rPr>
            </w:pPr>
            <w:r w:rsidRPr="007528E9">
              <w:t>£2,475.00</w:t>
            </w:r>
          </w:p>
        </w:tc>
      </w:tr>
      <w:tr w:rsidR="00827EF6" w:rsidRPr="005F0154" w14:paraId="31E39CAA" w14:textId="77777777" w:rsidTr="007B47DF">
        <w:trPr>
          <w:trHeight w:val="315"/>
        </w:trPr>
        <w:tc>
          <w:tcPr>
            <w:tcW w:w="8071" w:type="dxa"/>
            <w:tcMar>
              <w:top w:w="40" w:type="dxa"/>
              <w:left w:w="40" w:type="dxa"/>
              <w:bottom w:w="40" w:type="dxa"/>
              <w:right w:w="40" w:type="dxa"/>
            </w:tcMar>
          </w:tcPr>
          <w:p w14:paraId="0E1390DC" w14:textId="10FF39FA" w:rsidR="00827EF6" w:rsidRPr="005F0154" w:rsidRDefault="000661D9" w:rsidP="00827EF6">
            <w:pPr>
              <w:widowControl w:val="0"/>
              <w:spacing w:before="0" w:line="276" w:lineRule="auto"/>
              <w:ind w:left="0"/>
              <w:rPr>
                <w:rFonts w:ascii="Arial" w:eastAsia="Helvetica Neue" w:hAnsi="Arial" w:cs="Arial"/>
              </w:rPr>
            </w:pPr>
            <w:r>
              <w:t xml:space="preserve"> </w:t>
            </w:r>
            <w:r w:rsidR="00827EF6" w:rsidRPr="007528E9">
              <w:t xml:space="preserve"> Investigate damp and ventilation</w:t>
            </w:r>
          </w:p>
        </w:tc>
        <w:tc>
          <w:tcPr>
            <w:tcW w:w="1418" w:type="dxa"/>
            <w:tcMar>
              <w:top w:w="40" w:type="dxa"/>
              <w:left w:w="40" w:type="dxa"/>
              <w:bottom w:w="40" w:type="dxa"/>
              <w:right w:w="40" w:type="dxa"/>
            </w:tcMar>
          </w:tcPr>
          <w:p w14:paraId="1FA902F8" w14:textId="47732AE5" w:rsidR="00827EF6" w:rsidRPr="005F0154" w:rsidRDefault="00827EF6" w:rsidP="00827EF6">
            <w:pPr>
              <w:widowControl w:val="0"/>
              <w:spacing w:before="0" w:line="276" w:lineRule="auto"/>
              <w:ind w:left="0"/>
              <w:jc w:val="center"/>
              <w:rPr>
                <w:rFonts w:ascii="Arial" w:eastAsia="Helvetica Neue" w:hAnsi="Arial" w:cs="Arial"/>
              </w:rPr>
            </w:pPr>
            <w:r w:rsidRPr="007528E9">
              <w:t>£3,500.00</w:t>
            </w:r>
          </w:p>
        </w:tc>
      </w:tr>
      <w:tr w:rsidR="000661D9" w:rsidRPr="005F0154" w14:paraId="2982BA1D" w14:textId="77777777" w:rsidTr="003D3275">
        <w:trPr>
          <w:trHeight w:val="315"/>
        </w:trPr>
        <w:tc>
          <w:tcPr>
            <w:tcW w:w="8071" w:type="dxa"/>
            <w:tcMar>
              <w:top w:w="40" w:type="dxa"/>
              <w:left w:w="40" w:type="dxa"/>
              <w:bottom w:w="40" w:type="dxa"/>
              <w:right w:w="40" w:type="dxa"/>
            </w:tcMar>
            <w:vAlign w:val="center"/>
          </w:tcPr>
          <w:p w14:paraId="5C9E21A6" w14:textId="1BF494DA" w:rsidR="000661D9" w:rsidRPr="007528E9" w:rsidRDefault="000661D9" w:rsidP="000661D9">
            <w:pPr>
              <w:widowControl w:val="0"/>
              <w:spacing w:before="0" w:line="276" w:lineRule="auto"/>
              <w:ind w:left="0"/>
            </w:pPr>
            <w:r>
              <w:rPr>
                <w:rFonts w:ascii="Arial" w:eastAsia="Helvetica Neue" w:hAnsi="Arial" w:cs="Arial"/>
                <w:b/>
                <w:bCs/>
              </w:rPr>
              <w:t xml:space="preserve">  </w:t>
            </w:r>
            <w:r w:rsidRPr="001B1C38">
              <w:rPr>
                <w:rFonts w:ascii="Arial" w:eastAsia="Helvetica Neue" w:hAnsi="Arial" w:cs="Arial"/>
                <w:b/>
                <w:bCs/>
              </w:rPr>
              <w:t>Total</w:t>
            </w:r>
          </w:p>
        </w:tc>
        <w:tc>
          <w:tcPr>
            <w:tcW w:w="1418" w:type="dxa"/>
            <w:tcMar>
              <w:top w:w="40" w:type="dxa"/>
              <w:left w:w="40" w:type="dxa"/>
              <w:bottom w:w="40" w:type="dxa"/>
              <w:right w:w="40" w:type="dxa"/>
            </w:tcMar>
            <w:vAlign w:val="center"/>
          </w:tcPr>
          <w:p w14:paraId="397DC887" w14:textId="256396CA" w:rsidR="000661D9" w:rsidRPr="007528E9" w:rsidRDefault="000661D9" w:rsidP="000661D9">
            <w:pPr>
              <w:widowControl w:val="0"/>
              <w:spacing w:before="0" w:line="276" w:lineRule="auto"/>
              <w:ind w:left="0"/>
              <w:jc w:val="center"/>
            </w:pPr>
            <w:r w:rsidRPr="004A7881">
              <w:rPr>
                <w:rFonts w:ascii="Arial" w:eastAsia="Helvetica Neue" w:hAnsi="Arial" w:cs="Arial"/>
                <w:b/>
                <w:bCs/>
              </w:rPr>
              <w:t>£7,975.00</w:t>
            </w:r>
          </w:p>
        </w:tc>
      </w:tr>
      <w:tr w:rsidR="00573E8C" w:rsidRPr="005F0154" w14:paraId="43A48F3D" w14:textId="77777777" w:rsidTr="00D215DE">
        <w:trPr>
          <w:trHeight w:val="511"/>
        </w:trPr>
        <w:tc>
          <w:tcPr>
            <w:tcW w:w="9489" w:type="dxa"/>
            <w:gridSpan w:val="2"/>
            <w:shd w:val="clear" w:color="auto" w:fill="DBE5F1" w:themeFill="accent1" w:themeFillTint="33"/>
            <w:tcMar>
              <w:top w:w="40" w:type="dxa"/>
              <w:left w:w="40" w:type="dxa"/>
              <w:bottom w:w="40" w:type="dxa"/>
              <w:right w:w="40" w:type="dxa"/>
            </w:tcMar>
            <w:vAlign w:val="bottom"/>
          </w:tcPr>
          <w:p w14:paraId="03FE04EC" w14:textId="77777777" w:rsidR="00573E8C" w:rsidRPr="005F0154" w:rsidRDefault="00573E8C" w:rsidP="00D215DE">
            <w:pPr>
              <w:widowControl w:val="0"/>
              <w:spacing w:before="0" w:line="276" w:lineRule="auto"/>
              <w:ind w:left="0"/>
              <w:rPr>
                <w:rFonts w:ascii="Arial" w:eastAsia="Helvetica Neue" w:hAnsi="Arial" w:cs="Arial"/>
                <w:b/>
                <w:bCs/>
              </w:rPr>
            </w:pPr>
            <w:r w:rsidRPr="005F0154">
              <w:rPr>
                <w:rFonts w:ascii="Arial" w:eastAsia="Helvetica Neue" w:hAnsi="Arial" w:cs="Arial"/>
                <w:b/>
                <w:bCs/>
              </w:rPr>
              <w:t xml:space="preserve">Total Long-Term </w:t>
            </w:r>
            <w:r>
              <w:rPr>
                <w:rFonts w:ascii="Arial" w:eastAsia="Helvetica Neue" w:hAnsi="Arial" w:cs="Arial"/>
                <w:b/>
                <w:bCs/>
              </w:rPr>
              <w:t>Repairs</w:t>
            </w:r>
          </w:p>
          <w:p w14:paraId="430F7912" w14:textId="77777777" w:rsidR="00573E8C" w:rsidRPr="005F0154" w:rsidRDefault="00573E8C" w:rsidP="00D215DE">
            <w:pPr>
              <w:widowControl w:val="0"/>
              <w:spacing w:before="0" w:line="276" w:lineRule="auto"/>
              <w:ind w:left="0"/>
              <w:rPr>
                <w:rFonts w:ascii="Arial" w:eastAsia="Helvetica Neue" w:hAnsi="Arial" w:cs="Arial"/>
              </w:rPr>
            </w:pPr>
            <w:r w:rsidRPr="005F0154">
              <w:rPr>
                <w:rFonts w:ascii="Arial" w:eastAsia="Helvetica Neue" w:hAnsi="Arial" w:cs="Arial"/>
                <w:sz w:val="20"/>
                <w:szCs w:val="20"/>
              </w:rPr>
              <w:t>Items which are known to require works in the longer term but which are not essential in the near future.</w:t>
            </w:r>
          </w:p>
        </w:tc>
      </w:tr>
      <w:tr w:rsidR="000B0A66" w:rsidRPr="005F0154" w14:paraId="3E908002" w14:textId="77777777" w:rsidTr="00BE3EC9">
        <w:trPr>
          <w:trHeight w:val="315"/>
        </w:trPr>
        <w:tc>
          <w:tcPr>
            <w:tcW w:w="8071" w:type="dxa"/>
            <w:tcMar>
              <w:top w:w="40" w:type="dxa"/>
              <w:left w:w="40" w:type="dxa"/>
              <w:bottom w:w="40" w:type="dxa"/>
              <w:right w:w="40" w:type="dxa"/>
            </w:tcMar>
          </w:tcPr>
          <w:p w14:paraId="1B17FFFD" w14:textId="21FE7D8A" w:rsidR="000B0A66" w:rsidRPr="005F0154" w:rsidRDefault="000B0A66" w:rsidP="000B0A66">
            <w:pPr>
              <w:widowControl w:val="0"/>
              <w:spacing w:before="0" w:line="276" w:lineRule="auto"/>
              <w:ind w:left="0"/>
              <w:rPr>
                <w:rFonts w:ascii="Arial" w:eastAsia="Helvetica Neue" w:hAnsi="Arial" w:cs="Arial"/>
              </w:rPr>
            </w:pPr>
            <w:r w:rsidRPr="001E583F">
              <w:t xml:space="preserve"> Repairs to concrete apron </w:t>
            </w:r>
          </w:p>
        </w:tc>
        <w:tc>
          <w:tcPr>
            <w:tcW w:w="1418" w:type="dxa"/>
            <w:tcMar>
              <w:top w:w="40" w:type="dxa"/>
              <w:left w:w="40" w:type="dxa"/>
              <w:bottom w:w="40" w:type="dxa"/>
              <w:right w:w="40" w:type="dxa"/>
            </w:tcMar>
          </w:tcPr>
          <w:p w14:paraId="02C444D0" w14:textId="41B5097B" w:rsidR="000B0A66" w:rsidRPr="005F0154" w:rsidRDefault="000B0A66" w:rsidP="000B0A66">
            <w:pPr>
              <w:widowControl w:val="0"/>
              <w:spacing w:before="0" w:line="276" w:lineRule="auto"/>
              <w:ind w:left="0"/>
              <w:jc w:val="right"/>
              <w:rPr>
                <w:rFonts w:ascii="Arial" w:eastAsia="Helvetica Neue" w:hAnsi="Arial" w:cs="Arial"/>
              </w:rPr>
            </w:pPr>
            <w:r w:rsidRPr="001E583F">
              <w:t>£1,850.00</w:t>
            </w:r>
          </w:p>
        </w:tc>
      </w:tr>
      <w:tr w:rsidR="000B0A66" w:rsidRPr="005F0154" w14:paraId="68D8CF96" w14:textId="77777777" w:rsidTr="00BE3EC9">
        <w:trPr>
          <w:trHeight w:val="315"/>
        </w:trPr>
        <w:tc>
          <w:tcPr>
            <w:tcW w:w="8071" w:type="dxa"/>
            <w:tcMar>
              <w:top w:w="40" w:type="dxa"/>
              <w:left w:w="40" w:type="dxa"/>
              <w:bottom w:w="40" w:type="dxa"/>
              <w:right w:w="40" w:type="dxa"/>
            </w:tcMar>
          </w:tcPr>
          <w:p w14:paraId="488B9928" w14:textId="0FC361AF" w:rsidR="000B0A66" w:rsidRPr="005F0154" w:rsidRDefault="000B0A66" w:rsidP="000B0A66">
            <w:pPr>
              <w:widowControl w:val="0"/>
              <w:spacing w:before="0" w:line="276" w:lineRule="auto"/>
              <w:ind w:left="0"/>
              <w:rPr>
                <w:rFonts w:ascii="Arial" w:eastAsia="Helvetica Neue" w:hAnsi="Arial" w:cs="Arial"/>
              </w:rPr>
            </w:pPr>
            <w:r w:rsidRPr="001E583F">
              <w:t xml:space="preserve"> Repairs to internal plaster</w:t>
            </w:r>
          </w:p>
        </w:tc>
        <w:tc>
          <w:tcPr>
            <w:tcW w:w="1418" w:type="dxa"/>
            <w:tcMar>
              <w:top w:w="40" w:type="dxa"/>
              <w:left w:w="40" w:type="dxa"/>
              <w:bottom w:w="40" w:type="dxa"/>
              <w:right w:w="40" w:type="dxa"/>
            </w:tcMar>
          </w:tcPr>
          <w:p w14:paraId="2E7F6880" w14:textId="3CF20B91" w:rsidR="000B0A66" w:rsidRPr="005F0154" w:rsidRDefault="000B0A66" w:rsidP="000B0A66">
            <w:pPr>
              <w:widowControl w:val="0"/>
              <w:spacing w:before="0" w:line="276" w:lineRule="auto"/>
              <w:ind w:left="0"/>
              <w:jc w:val="right"/>
              <w:rPr>
                <w:rFonts w:ascii="Arial" w:eastAsia="Helvetica Neue" w:hAnsi="Arial" w:cs="Arial"/>
              </w:rPr>
            </w:pPr>
            <w:r w:rsidRPr="001E583F">
              <w:t>£1,750.00</w:t>
            </w:r>
          </w:p>
        </w:tc>
      </w:tr>
      <w:tr w:rsidR="000B0A66" w:rsidRPr="005F0154" w14:paraId="6FE72345" w14:textId="77777777" w:rsidTr="00BE3EC9">
        <w:trPr>
          <w:trHeight w:val="315"/>
        </w:trPr>
        <w:tc>
          <w:tcPr>
            <w:tcW w:w="8071" w:type="dxa"/>
            <w:tcMar>
              <w:top w:w="40" w:type="dxa"/>
              <w:left w:w="40" w:type="dxa"/>
              <w:bottom w:w="40" w:type="dxa"/>
              <w:right w:w="40" w:type="dxa"/>
            </w:tcMar>
          </w:tcPr>
          <w:p w14:paraId="60A0AC92" w14:textId="5B75ADBE" w:rsidR="000B0A66" w:rsidRPr="005F0154" w:rsidRDefault="000B0A66" w:rsidP="000B0A66">
            <w:pPr>
              <w:widowControl w:val="0"/>
              <w:spacing w:before="0" w:line="276" w:lineRule="auto"/>
              <w:ind w:left="0"/>
              <w:rPr>
                <w:rFonts w:ascii="Arial" w:hAnsi="Arial" w:cs="Arial"/>
              </w:rPr>
            </w:pPr>
            <w:r w:rsidRPr="001E583F">
              <w:t xml:space="preserve"> Carpentry repairs</w:t>
            </w:r>
          </w:p>
        </w:tc>
        <w:tc>
          <w:tcPr>
            <w:tcW w:w="1418" w:type="dxa"/>
            <w:tcMar>
              <w:top w:w="40" w:type="dxa"/>
              <w:left w:w="40" w:type="dxa"/>
              <w:bottom w:w="40" w:type="dxa"/>
              <w:right w:w="40" w:type="dxa"/>
            </w:tcMar>
          </w:tcPr>
          <w:p w14:paraId="0F093947" w14:textId="603AFAC8" w:rsidR="000B0A66" w:rsidRPr="005F0154" w:rsidRDefault="000B0A66" w:rsidP="000B0A66">
            <w:pPr>
              <w:widowControl w:val="0"/>
              <w:spacing w:before="0" w:line="276" w:lineRule="auto"/>
              <w:ind w:left="0"/>
              <w:jc w:val="right"/>
              <w:rPr>
                <w:rFonts w:ascii="Arial" w:hAnsi="Arial" w:cs="Arial"/>
              </w:rPr>
            </w:pPr>
            <w:r w:rsidRPr="001E583F">
              <w:t>£680.00</w:t>
            </w:r>
          </w:p>
        </w:tc>
      </w:tr>
      <w:tr w:rsidR="000B0A66" w:rsidRPr="005F0154" w14:paraId="304BD256" w14:textId="77777777" w:rsidTr="00BE3EC9">
        <w:trPr>
          <w:trHeight w:val="315"/>
        </w:trPr>
        <w:tc>
          <w:tcPr>
            <w:tcW w:w="8071" w:type="dxa"/>
            <w:tcMar>
              <w:top w:w="40" w:type="dxa"/>
              <w:left w:w="40" w:type="dxa"/>
              <w:bottom w:w="40" w:type="dxa"/>
              <w:right w:w="40" w:type="dxa"/>
            </w:tcMar>
          </w:tcPr>
          <w:p w14:paraId="11645858" w14:textId="51B3AD56" w:rsidR="000B0A66" w:rsidRPr="005F0154" w:rsidRDefault="000B0A66" w:rsidP="000B0A66">
            <w:pPr>
              <w:widowControl w:val="0"/>
              <w:spacing w:before="0" w:line="276" w:lineRule="auto"/>
              <w:ind w:left="0"/>
              <w:rPr>
                <w:rFonts w:ascii="Arial" w:hAnsi="Arial" w:cs="Arial"/>
              </w:rPr>
            </w:pPr>
            <w:r w:rsidRPr="001E583F">
              <w:t xml:space="preserve"> Conservation of the font </w:t>
            </w:r>
          </w:p>
        </w:tc>
        <w:tc>
          <w:tcPr>
            <w:tcW w:w="1418" w:type="dxa"/>
            <w:tcMar>
              <w:top w:w="40" w:type="dxa"/>
              <w:left w:w="40" w:type="dxa"/>
              <w:bottom w:w="40" w:type="dxa"/>
              <w:right w:w="40" w:type="dxa"/>
            </w:tcMar>
          </w:tcPr>
          <w:p w14:paraId="519DDD9E" w14:textId="750D9E8C" w:rsidR="000B0A66" w:rsidRPr="005F0154" w:rsidRDefault="000B0A66" w:rsidP="000B0A66">
            <w:pPr>
              <w:widowControl w:val="0"/>
              <w:spacing w:before="0" w:line="276" w:lineRule="auto"/>
              <w:ind w:left="0"/>
              <w:jc w:val="right"/>
              <w:rPr>
                <w:rFonts w:ascii="Arial" w:hAnsi="Arial" w:cs="Arial"/>
              </w:rPr>
            </w:pPr>
            <w:r w:rsidRPr="001E583F">
              <w:t>£650.00</w:t>
            </w:r>
          </w:p>
        </w:tc>
      </w:tr>
      <w:tr w:rsidR="000B0A66" w:rsidRPr="005F0154" w14:paraId="54AC6F11" w14:textId="77777777" w:rsidTr="00BE3EC9">
        <w:trPr>
          <w:trHeight w:val="315"/>
        </w:trPr>
        <w:tc>
          <w:tcPr>
            <w:tcW w:w="8071" w:type="dxa"/>
            <w:tcMar>
              <w:top w:w="40" w:type="dxa"/>
              <w:left w:w="40" w:type="dxa"/>
              <w:bottom w:w="40" w:type="dxa"/>
              <w:right w:w="40" w:type="dxa"/>
            </w:tcMar>
          </w:tcPr>
          <w:p w14:paraId="1140FD0A" w14:textId="550CA215" w:rsidR="000B0A66" w:rsidRPr="000B0A66" w:rsidRDefault="000B0A66" w:rsidP="000B0A66">
            <w:pPr>
              <w:widowControl w:val="0"/>
              <w:spacing w:before="0" w:line="276" w:lineRule="auto"/>
              <w:ind w:left="0"/>
              <w:rPr>
                <w:rFonts w:ascii="Arial" w:eastAsia="Helvetica Neue" w:hAnsi="Arial" w:cs="Arial"/>
                <w:b/>
                <w:bCs/>
              </w:rPr>
            </w:pPr>
            <w:r w:rsidRPr="000B0A66">
              <w:rPr>
                <w:b/>
                <w:bCs/>
              </w:rPr>
              <w:t xml:space="preserve"> Total</w:t>
            </w:r>
          </w:p>
        </w:tc>
        <w:tc>
          <w:tcPr>
            <w:tcW w:w="1418" w:type="dxa"/>
            <w:shd w:val="clear" w:color="auto" w:fill="FFFFFF"/>
            <w:tcMar>
              <w:top w:w="40" w:type="dxa"/>
              <w:left w:w="40" w:type="dxa"/>
              <w:bottom w:w="40" w:type="dxa"/>
              <w:right w:w="40" w:type="dxa"/>
            </w:tcMar>
          </w:tcPr>
          <w:p w14:paraId="05381C90" w14:textId="4833C36E" w:rsidR="000B0A66" w:rsidRPr="000B0A66" w:rsidRDefault="000B0A66" w:rsidP="000B0A66">
            <w:pPr>
              <w:widowControl w:val="0"/>
              <w:spacing w:before="0" w:line="276" w:lineRule="auto"/>
              <w:ind w:left="0"/>
              <w:jc w:val="right"/>
              <w:rPr>
                <w:rFonts w:ascii="Arial" w:eastAsia="Helvetica Neue" w:hAnsi="Arial" w:cs="Arial"/>
                <w:b/>
                <w:bCs/>
              </w:rPr>
            </w:pPr>
            <w:r w:rsidRPr="000B0A66">
              <w:rPr>
                <w:b/>
                <w:bCs/>
              </w:rPr>
              <w:t>£4,930.00</w:t>
            </w:r>
          </w:p>
        </w:tc>
      </w:tr>
      <w:tr w:rsidR="00573E8C" w:rsidRPr="005F0154" w14:paraId="4FB791EC" w14:textId="77777777" w:rsidTr="00D215DE">
        <w:trPr>
          <w:trHeight w:val="315"/>
        </w:trPr>
        <w:tc>
          <w:tcPr>
            <w:tcW w:w="9489" w:type="dxa"/>
            <w:gridSpan w:val="2"/>
            <w:shd w:val="clear" w:color="auto" w:fill="DBE5F1"/>
            <w:tcMar>
              <w:top w:w="40" w:type="dxa"/>
              <w:left w:w="40" w:type="dxa"/>
              <w:bottom w:w="40" w:type="dxa"/>
              <w:right w:w="40" w:type="dxa"/>
            </w:tcMar>
            <w:vAlign w:val="center"/>
          </w:tcPr>
          <w:p w14:paraId="762DC633" w14:textId="77777777" w:rsidR="00573E8C" w:rsidRPr="005F0154" w:rsidRDefault="00573E8C" w:rsidP="00D215DE">
            <w:pPr>
              <w:widowControl w:val="0"/>
              <w:spacing w:before="0" w:line="276" w:lineRule="auto"/>
              <w:ind w:left="0"/>
              <w:rPr>
                <w:rFonts w:ascii="Arial" w:eastAsia="Helvetica Neue" w:hAnsi="Arial" w:cs="Arial"/>
                <w:b/>
                <w:bCs/>
              </w:rPr>
            </w:pPr>
            <w:r w:rsidRPr="005F0154">
              <w:rPr>
                <w:rFonts w:ascii="Arial" w:eastAsia="Helvetica Neue" w:hAnsi="Arial" w:cs="Arial"/>
                <w:b/>
                <w:bCs/>
              </w:rPr>
              <w:t xml:space="preserve">Total Desirable Repairs                                                               </w:t>
            </w:r>
          </w:p>
          <w:p w14:paraId="5519895D" w14:textId="77777777" w:rsidR="00573E8C" w:rsidRPr="005F0154" w:rsidRDefault="00573E8C" w:rsidP="00D215DE">
            <w:pPr>
              <w:widowControl w:val="0"/>
              <w:spacing w:before="0" w:line="276" w:lineRule="auto"/>
              <w:ind w:left="0"/>
              <w:rPr>
                <w:rFonts w:ascii="Arial" w:eastAsia="Helvetica Neue" w:hAnsi="Arial" w:cs="Arial"/>
                <w:b/>
                <w:bCs/>
              </w:rPr>
            </w:pPr>
            <w:r w:rsidRPr="005F0154">
              <w:rPr>
                <w:rFonts w:ascii="Arial" w:eastAsia="Helvetica Neue" w:hAnsi="Arial" w:cs="Arial"/>
                <w:sz w:val="20"/>
                <w:szCs w:val="20"/>
              </w:rPr>
              <w:t>Repairs not essential to the conservation health of the church but which might improve aesthetics or usability of the building.</w:t>
            </w:r>
          </w:p>
        </w:tc>
      </w:tr>
      <w:tr w:rsidR="003F6AEA" w:rsidRPr="005F0154" w14:paraId="6B2DCDA5" w14:textId="77777777" w:rsidTr="007C7F52">
        <w:trPr>
          <w:trHeight w:val="315"/>
        </w:trPr>
        <w:tc>
          <w:tcPr>
            <w:tcW w:w="8071" w:type="dxa"/>
            <w:tcMar>
              <w:top w:w="40" w:type="dxa"/>
              <w:left w:w="40" w:type="dxa"/>
              <w:bottom w:w="40" w:type="dxa"/>
              <w:right w:w="40" w:type="dxa"/>
            </w:tcMar>
          </w:tcPr>
          <w:p w14:paraId="5065DC1B" w14:textId="7154C237" w:rsidR="003F6AEA" w:rsidRPr="005F0154" w:rsidRDefault="003F6AEA" w:rsidP="003F6AEA">
            <w:pPr>
              <w:widowControl w:val="0"/>
              <w:spacing w:before="0" w:line="276" w:lineRule="auto"/>
              <w:ind w:left="0"/>
              <w:rPr>
                <w:rFonts w:ascii="Arial" w:eastAsia="Helvetica Neue" w:hAnsi="Arial" w:cs="Arial"/>
                <w:b/>
                <w:bCs/>
              </w:rPr>
            </w:pPr>
            <w:r w:rsidRPr="00186037">
              <w:t xml:space="preserve"> Redecoration of nave ceiling</w:t>
            </w:r>
          </w:p>
        </w:tc>
        <w:tc>
          <w:tcPr>
            <w:tcW w:w="1418" w:type="dxa"/>
            <w:tcMar>
              <w:top w:w="40" w:type="dxa"/>
              <w:left w:w="40" w:type="dxa"/>
              <w:bottom w:w="40" w:type="dxa"/>
              <w:right w:w="40" w:type="dxa"/>
            </w:tcMar>
          </w:tcPr>
          <w:p w14:paraId="6EB9DBAF" w14:textId="64756406" w:rsidR="003F6AEA" w:rsidRPr="005F0154" w:rsidRDefault="003F6AEA" w:rsidP="003F6AEA">
            <w:pPr>
              <w:widowControl w:val="0"/>
              <w:spacing w:before="0" w:line="276" w:lineRule="auto"/>
              <w:ind w:left="0"/>
              <w:jc w:val="right"/>
              <w:rPr>
                <w:rFonts w:ascii="Arial" w:eastAsia="Helvetica Neue" w:hAnsi="Arial" w:cs="Arial"/>
                <w:b/>
                <w:bCs/>
              </w:rPr>
            </w:pPr>
            <w:r>
              <w:t>£1,200.00</w:t>
            </w:r>
          </w:p>
        </w:tc>
      </w:tr>
      <w:tr w:rsidR="003F6AEA" w:rsidRPr="005F0154" w14:paraId="7602147A" w14:textId="77777777" w:rsidTr="00D215DE">
        <w:trPr>
          <w:trHeight w:val="315"/>
        </w:trPr>
        <w:tc>
          <w:tcPr>
            <w:tcW w:w="8071" w:type="dxa"/>
            <w:tcMar>
              <w:top w:w="40" w:type="dxa"/>
              <w:left w:w="40" w:type="dxa"/>
              <w:bottom w:w="40" w:type="dxa"/>
              <w:right w:w="40" w:type="dxa"/>
            </w:tcMar>
            <w:vAlign w:val="center"/>
          </w:tcPr>
          <w:p w14:paraId="328DC244" w14:textId="068B3750" w:rsidR="003F6AEA" w:rsidRPr="005F0154" w:rsidRDefault="003F6AEA" w:rsidP="003F6AEA">
            <w:pPr>
              <w:widowControl w:val="0"/>
              <w:spacing w:before="0" w:line="276" w:lineRule="auto"/>
              <w:ind w:left="0"/>
              <w:rPr>
                <w:rFonts w:ascii="Arial" w:eastAsia="Helvetica Neue" w:hAnsi="Arial" w:cs="Arial"/>
                <w:b/>
                <w:bCs/>
              </w:rPr>
            </w:pPr>
            <w:r w:rsidRPr="001B1C38">
              <w:rPr>
                <w:rFonts w:ascii="Arial" w:eastAsia="Helvetica Neue" w:hAnsi="Arial" w:cs="Arial"/>
                <w:b/>
                <w:bCs/>
              </w:rPr>
              <w:t xml:space="preserve"> Total</w:t>
            </w:r>
          </w:p>
        </w:tc>
        <w:tc>
          <w:tcPr>
            <w:tcW w:w="1418" w:type="dxa"/>
            <w:shd w:val="clear" w:color="auto" w:fill="FFFFFF"/>
            <w:tcMar>
              <w:top w:w="40" w:type="dxa"/>
              <w:left w:w="40" w:type="dxa"/>
              <w:bottom w:w="40" w:type="dxa"/>
              <w:right w:w="40" w:type="dxa"/>
            </w:tcMar>
            <w:vAlign w:val="center"/>
          </w:tcPr>
          <w:p w14:paraId="036287D8" w14:textId="25D5B894" w:rsidR="003F6AEA" w:rsidRPr="005F0154" w:rsidRDefault="003F6AEA" w:rsidP="003F6AEA">
            <w:pPr>
              <w:widowControl w:val="0"/>
              <w:spacing w:before="0" w:line="276" w:lineRule="auto"/>
              <w:ind w:left="0"/>
              <w:jc w:val="right"/>
              <w:rPr>
                <w:rFonts w:ascii="Arial" w:eastAsia="Helvetica Neue" w:hAnsi="Arial" w:cs="Arial"/>
                <w:b/>
                <w:bCs/>
              </w:rPr>
            </w:pPr>
            <w:r w:rsidRPr="000B1FEC">
              <w:rPr>
                <w:b/>
                <w:bCs/>
              </w:rPr>
              <w:t>£1,200.00</w:t>
            </w:r>
          </w:p>
        </w:tc>
      </w:tr>
    </w:tbl>
    <w:p w14:paraId="5737238F" w14:textId="77777777" w:rsidR="00573E8C" w:rsidRPr="00540BEF" w:rsidRDefault="00573E8C" w:rsidP="00573E8C">
      <w:pPr>
        <w:rPr>
          <w:rFonts w:ascii="Arial" w:hAnsi="Arial" w:cs="Arial"/>
        </w:rPr>
      </w:pPr>
    </w:p>
    <w:tbl>
      <w:tblPr>
        <w:tblW w:w="936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7413"/>
        <w:gridCol w:w="1947"/>
      </w:tblGrid>
      <w:tr w:rsidR="00454E1C" w:rsidRPr="00540BEF" w14:paraId="4DFA6330" w14:textId="77777777" w:rsidTr="00D215DE">
        <w:trPr>
          <w:trHeight w:val="315"/>
        </w:trPr>
        <w:tc>
          <w:tcPr>
            <w:tcW w:w="7413" w:type="dxa"/>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bottom"/>
          </w:tcPr>
          <w:p w14:paraId="795BFF16" w14:textId="4C92B093" w:rsidR="00454E1C" w:rsidRPr="009B4B43" w:rsidRDefault="00454E1C" w:rsidP="00454E1C">
            <w:pPr>
              <w:widowControl w:val="0"/>
              <w:spacing w:before="0" w:line="276" w:lineRule="auto"/>
              <w:ind w:left="0"/>
              <w:rPr>
                <w:rFonts w:ascii="Arial" w:eastAsia="Helvetica Neue" w:hAnsi="Arial" w:cs="Arial"/>
                <w:b/>
                <w:bCs/>
              </w:rPr>
            </w:pPr>
            <w:r w:rsidRPr="009B4B43">
              <w:rPr>
                <w:rFonts w:ascii="Arial" w:eastAsia="Helvetica Neue" w:hAnsi="Arial" w:cs="Arial"/>
                <w:b/>
                <w:bCs/>
              </w:rPr>
              <w:t>Total Essential Repairs</w:t>
            </w:r>
            <w:r>
              <w:rPr>
                <w:rFonts w:ascii="Arial" w:eastAsia="Helvetica Neue" w:hAnsi="Arial" w:cs="Arial"/>
                <w:b/>
                <w:bCs/>
              </w:rPr>
              <w:t>:</w:t>
            </w:r>
          </w:p>
        </w:tc>
        <w:tc>
          <w:tcPr>
            <w:tcW w:w="1947" w:type="dxa"/>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center"/>
          </w:tcPr>
          <w:p w14:paraId="5955DC89" w14:textId="6235274F" w:rsidR="00454E1C" w:rsidRPr="009B4B43" w:rsidRDefault="00454E1C" w:rsidP="00454E1C">
            <w:pPr>
              <w:widowControl w:val="0"/>
              <w:spacing w:before="0" w:line="276" w:lineRule="auto"/>
              <w:ind w:left="0"/>
              <w:jc w:val="right"/>
              <w:rPr>
                <w:rFonts w:ascii="Arial" w:eastAsia="Helvetica Neue" w:hAnsi="Arial" w:cs="Arial"/>
                <w:b/>
                <w:bCs/>
              </w:rPr>
            </w:pPr>
            <w:r>
              <w:rPr>
                <w:rFonts w:ascii="Arial" w:eastAsia="Helvetica Neue" w:hAnsi="Arial" w:cs="Arial"/>
                <w:b/>
                <w:bCs/>
              </w:rPr>
              <w:t>£25,355.00</w:t>
            </w:r>
          </w:p>
        </w:tc>
      </w:tr>
      <w:tr w:rsidR="00454E1C" w:rsidRPr="00540BEF" w14:paraId="6620DA0B" w14:textId="77777777" w:rsidTr="00D215DE">
        <w:trPr>
          <w:trHeight w:val="166"/>
        </w:trPr>
        <w:tc>
          <w:tcPr>
            <w:tcW w:w="7413" w:type="dxa"/>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bottom"/>
          </w:tcPr>
          <w:p w14:paraId="19BC061A" w14:textId="1499D6F0" w:rsidR="00454E1C" w:rsidRPr="009B4B43" w:rsidRDefault="00454E1C" w:rsidP="00454E1C">
            <w:pPr>
              <w:widowControl w:val="0"/>
              <w:spacing w:before="0" w:line="276" w:lineRule="auto"/>
              <w:ind w:left="0"/>
              <w:rPr>
                <w:rFonts w:ascii="Arial" w:eastAsia="Helvetica Neue" w:hAnsi="Arial" w:cs="Arial"/>
                <w:b/>
                <w:bCs/>
              </w:rPr>
            </w:pPr>
            <w:r w:rsidRPr="009B4B43">
              <w:rPr>
                <w:rFonts w:ascii="Arial" w:eastAsia="Helvetica Neue" w:hAnsi="Arial" w:cs="Arial"/>
                <w:b/>
                <w:bCs/>
              </w:rPr>
              <w:t>Total Desirable Repairs:</w:t>
            </w:r>
          </w:p>
        </w:tc>
        <w:tc>
          <w:tcPr>
            <w:tcW w:w="1947" w:type="dxa"/>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tcPr>
          <w:p w14:paraId="5D42C8DE" w14:textId="222FACE5" w:rsidR="00454E1C" w:rsidRPr="009B4B43" w:rsidRDefault="00454E1C" w:rsidP="00454E1C">
            <w:pPr>
              <w:widowControl w:val="0"/>
              <w:spacing w:before="0" w:line="276" w:lineRule="auto"/>
              <w:ind w:left="0"/>
              <w:jc w:val="right"/>
              <w:rPr>
                <w:rFonts w:ascii="Arial" w:eastAsia="Helvetica Neue" w:hAnsi="Arial" w:cs="Arial"/>
                <w:b/>
                <w:bCs/>
              </w:rPr>
            </w:pPr>
            <w:r>
              <w:rPr>
                <w:rFonts w:ascii="Arial" w:eastAsia="Helvetica Neue" w:hAnsi="Arial" w:cs="Arial"/>
                <w:b/>
                <w:bCs/>
              </w:rPr>
              <w:t>£1,200.00</w:t>
            </w:r>
          </w:p>
        </w:tc>
      </w:tr>
      <w:tr w:rsidR="00454E1C" w:rsidRPr="00540BEF" w14:paraId="41B788F7" w14:textId="77777777" w:rsidTr="00D215DE">
        <w:trPr>
          <w:trHeight w:val="166"/>
        </w:trPr>
        <w:tc>
          <w:tcPr>
            <w:tcW w:w="7413" w:type="dxa"/>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bottom"/>
          </w:tcPr>
          <w:p w14:paraId="1559B955" w14:textId="531A7358" w:rsidR="00454E1C" w:rsidRPr="009B4B43" w:rsidRDefault="00454E1C" w:rsidP="00454E1C">
            <w:pPr>
              <w:widowControl w:val="0"/>
              <w:spacing w:before="0" w:line="276" w:lineRule="auto"/>
              <w:ind w:left="0"/>
              <w:rPr>
                <w:rFonts w:ascii="Arial" w:eastAsia="Helvetica Neue" w:hAnsi="Arial" w:cs="Arial"/>
                <w:b/>
                <w:bCs/>
              </w:rPr>
            </w:pPr>
            <w:r w:rsidRPr="00AC3B2A">
              <w:rPr>
                <w:rFonts w:ascii="Arial" w:eastAsia="Helvetica Neue" w:hAnsi="Arial" w:cs="Arial"/>
                <w:b/>
                <w:bCs/>
              </w:rPr>
              <w:t>Other Maintenance Costs</w:t>
            </w:r>
            <w:r>
              <w:rPr>
                <w:rFonts w:ascii="Arial" w:eastAsia="Helvetica Neue" w:hAnsi="Arial" w:cs="Arial"/>
                <w:b/>
                <w:bCs/>
              </w:rPr>
              <w:t>:</w:t>
            </w:r>
          </w:p>
        </w:tc>
        <w:tc>
          <w:tcPr>
            <w:tcW w:w="1947" w:type="dxa"/>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tcPr>
          <w:p w14:paraId="2E27A37C" w14:textId="663A9481" w:rsidR="00454E1C" w:rsidRPr="009B4B43" w:rsidRDefault="00454E1C" w:rsidP="00454E1C">
            <w:pPr>
              <w:widowControl w:val="0"/>
              <w:spacing w:before="0" w:line="276" w:lineRule="auto"/>
              <w:ind w:left="0"/>
              <w:jc w:val="right"/>
              <w:rPr>
                <w:rFonts w:ascii="Arial" w:eastAsia="Helvetica Neue" w:hAnsi="Arial" w:cs="Arial"/>
                <w:b/>
                <w:bCs/>
              </w:rPr>
            </w:pPr>
            <w:r>
              <w:rPr>
                <w:rFonts w:ascii="Arial" w:eastAsia="Helvetica Neue" w:hAnsi="Arial" w:cs="Arial"/>
                <w:b/>
                <w:bCs/>
              </w:rPr>
              <w:t>£0.00</w:t>
            </w:r>
          </w:p>
        </w:tc>
      </w:tr>
      <w:tr w:rsidR="00454E1C" w:rsidRPr="00540BEF" w14:paraId="71AFB94E" w14:textId="77777777" w:rsidTr="00D215DE">
        <w:trPr>
          <w:trHeight w:val="55"/>
        </w:trPr>
        <w:tc>
          <w:tcPr>
            <w:tcW w:w="9360" w:type="dxa"/>
            <w:gridSpan w:val="2"/>
            <w:tcBorders>
              <w:top w:val="single" w:sz="7" w:space="0" w:color="CCCCCC"/>
              <w:left w:val="single" w:sz="7" w:space="0" w:color="CCCCCC"/>
              <w:bottom w:val="single" w:sz="7" w:space="0" w:color="CCCCCC"/>
              <w:right w:val="single" w:sz="7" w:space="0" w:color="CCCCCC"/>
            </w:tcBorders>
            <w:shd w:val="clear" w:color="auto" w:fill="FFFFFF" w:themeFill="background1"/>
            <w:tcMar>
              <w:top w:w="40" w:type="dxa"/>
              <w:left w:w="40" w:type="dxa"/>
              <w:bottom w:w="40" w:type="dxa"/>
              <w:right w:w="40" w:type="dxa"/>
            </w:tcMar>
            <w:vAlign w:val="bottom"/>
          </w:tcPr>
          <w:p w14:paraId="390E390F" w14:textId="77777777" w:rsidR="00454E1C" w:rsidRPr="0061433C" w:rsidRDefault="00454E1C" w:rsidP="00454E1C">
            <w:pPr>
              <w:widowControl w:val="0"/>
              <w:spacing w:before="0" w:line="276" w:lineRule="auto"/>
              <w:ind w:left="0"/>
              <w:rPr>
                <w:rFonts w:ascii="Arial" w:eastAsia="Helvetica Neue" w:hAnsi="Arial" w:cs="Arial"/>
                <w:b/>
                <w:bCs/>
                <w:sz w:val="4"/>
                <w:szCs w:val="4"/>
              </w:rPr>
            </w:pPr>
          </w:p>
        </w:tc>
      </w:tr>
      <w:tr w:rsidR="00454E1C" w:rsidRPr="00540BEF" w14:paraId="4B521A16" w14:textId="77777777" w:rsidTr="00614FBB">
        <w:trPr>
          <w:trHeight w:val="166"/>
        </w:trPr>
        <w:tc>
          <w:tcPr>
            <w:tcW w:w="7413" w:type="dxa"/>
            <w:tcBorders>
              <w:top w:val="single" w:sz="7" w:space="0" w:color="CCCCCC"/>
              <w:left w:val="single" w:sz="7" w:space="0" w:color="CCCCCC"/>
              <w:bottom w:val="single" w:sz="7" w:space="0" w:color="000000"/>
              <w:right w:val="single" w:sz="7" w:space="0" w:color="CCCCCC"/>
            </w:tcBorders>
            <w:shd w:val="clear" w:color="auto" w:fill="DBE5F1" w:themeFill="accent1" w:themeFillTint="33"/>
            <w:tcMar>
              <w:top w:w="40" w:type="dxa"/>
              <w:left w:w="40" w:type="dxa"/>
              <w:bottom w:w="40" w:type="dxa"/>
              <w:right w:w="40" w:type="dxa"/>
            </w:tcMar>
            <w:vAlign w:val="bottom"/>
          </w:tcPr>
          <w:p w14:paraId="7D64E2C3" w14:textId="30278470" w:rsidR="00454E1C" w:rsidRPr="00AC3B2A" w:rsidRDefault="00454E1C" w:rsidP="00454E1C">
            <w:pPr>
              <w:widowControl w:val="0"/>
              <w:spacing w:before="0" w:line="276" w:lineRule="auto"/>
              <w:ind w:left="0"/>
              <w:rPr>
                <w:rFonts w:ascii="Arial" w:eastAsia="Helvetica Neue" w:hAnsi="Arial" w:cs="Arial"/>
                <w:b/>
                <w:bCs/>
              </w:rPr>
            </w:pPr>
            <w:r>
              <w:rPr>
                <w:rFonts w:ascii="Arial" w:eastAsia="Helvetica Neue" w:hAnsi="Arial" w:cs="Arial"/>
                <w:b/>
                <w:bCs/>
              </w:rPr>
              <w:t>Total Repair Costs:</w:t>
            </w:r>
          </w:p>
        </w:tc>
        <w:tc>
          <w:tcPr>
            <w:tcW w:w="1947" w:type="dxa"/>
            <w:tcBorders>
              <w:top w:val="single" w:sz="7" w:space="0" w:color="CCCCCC"/>
              <w:left w:val="single" w:sz="7" w:space="0" w:color="CCCCCC"/>
              <w:bottom w:val="single" w:sz="7" w:space="0" w:color="000000"/>
              <w:right w:val="single" w:sz="7" w:space="0" w:color="CCCCCC"/>
            </w:tcBorders>
            <w:shd w:val="clear" w:color="auto" w:fill="DBE5F1" w:themeFill="accent1" w:themeFillTint="33"/>
            <w:tcMar>
              <w:top w:w="40" w:type="dxa"/>
              <w:left w:w="40" w:type="dxa"/>
              <w:bottom w:w="40" w:type="dxa"/>
              <w:right w:w="40" w:type="dxa"/>
            </w:tcMar>
            <w:vAlign w:val="center"/>
          </w:tcPr>
          <w:p w14:paraId="225C55BE" w14:textId="50212519" w:rsidR="00454E1C" w:rsidRDefault="00454E1C" w:rsidP="00454E1C">
            <w:pPr>
              <w:widowControl w:val="0"/>
              <w:spacing w:before="0" w:line="276" w:lineRule="auto"/>
              <w:ind w:left="0"/>
              <w:jc w:val="right"/>
              <w:rPr>
                <w:rFonts w:ascii="Arial" w:eastAsia="Helvetica Neue" w:hAnsi="Arial" w:cs="Arial"/>
                <w:b/>
                <w:bCs/>
              </w:rPr>
            </w:pPr>
            <w:r>
              <w:rPr>
                <w:rFonts w:ascii="Arial" w:eastAsia="Helvetica Neue" w:hAnsi="Arial" w:cs="Arial"/>
                <w:b/>
                <w:bCs/>
              </w:rPr>
              <w:t>£26,555.00</w:t>
            </w:r>
          </w:p>
        </w:tc>
      </w:tr>
    </w:tbl>
    <w:p w14:paraId="27BFA372" w14:textId="77777777" w:rsidR="00573E8C" w:rsidRPr="00540BEF" w:rsidRDefault="00573E8C" w:rsidP="00573E8C">
      <w:pPr>
        <w:rPr>
          <w:rFonts w:ascii="Arial" w:hAnsi="Arial" w:cs="Arial"/>
        </w:rPr>
      </w:pPr>
    </w:p>
    <w:p w14:paraId="7DEE2400" w14:textId="77777777" w:rsidR="00573E8C" w:rsidRPr="00540BEF" w:rsidRDefault="00573E8C" w:rsidP="00573E8C">
      <w:pPr>
        <w:rPr>
          <w:rFonts w:ascii="Arial" w:hAnsi="Arial" w:cs="Arial"/>
        </w:rPr>
      </w:pPr>
    </w:p>
    <w:p w14:paraId="6B4D2A30" w14:textId="77777777" w:rsidR="00573E8C" w:rsidRPr="006268C7" w:rsidRDefault="00573E8C" w:rsidP="00573E8C">
      <w:pPr>
        <w:pStyle w:val="Heading2"/>
        <w:tabs>
          <w:tab w:val="left" w:pos="2267"/>
        </w:tabs>
        <w:ind w:left="0"/>
        <w:rPr>
          <w:rFonts w:ascii="Arial" w:eastAsia="Helvetica Neue" w:hAnsi="Arial" w:cs="Arial"/>
        </w:rPr>
      </w:pPr>
      <w:r w:rsidRPr="008F5296">
        <w:rPr>
          <w:rFonts w:ascii="Arial" w:eastAsia="Helvetica Neue" w:hAnsi="Arial" w:cs="Arial"/>
          <w:sz w:val="32"/>
          <w:szCs w:val="32"/>
        </w:rPr>
        <w:lastRenderedPageBreak/>
        <w:t>Income, Expenditure &amp; Balances</w:t>
      </w:r>
    </w:p>
    <w:p w14:paraId="0A585CCA" w14:textId="77777777" w:rsidR="00573E8C" w:rsidRPr="007210B7" w:rsidRDefault="00573E8C" w:rsidP="00573E8C">
      <w:pPr>
        <w:pStyle w:val="NoSpacing"/>
        <w:spacing w:before="240"/>
        <w:rPr>
          <w:rFonts w:cs="Arial"/>
          <w:b/>
          <w:bCs/>
          <w:sz w:val="28"/>
          <w:szCs w:val="28"/>
        </w:rPr>
      </w:pPr>
      <w:bookmarkStart w:id="9" w:name="_heading=h.h0vvh06lr08d" w:colFirst="0" w:colLast="0"/>
      <w:bookmarkStart w:id="10" w:name="_heading=h.44sinio" w:colFirst="0" w:colLast="0"/>
      <w:bookmarkEnd w:id="9"/>
      <w:bookmarkEnd w:id="10"/>
      <w:r w:rsidRPr="007210B7">
        <w:rPr>
          <w:rFonts w:cs="Arial"/>
          <w:b/>
          <w:bCs/>
          <w:sz w:val="28"/>
          <w:szCs w:val="28"/>
        </w:rPr>
        <w:t>Income</w:t>
      </w:r>
    </w:p>
    <w:tbl>
      <w:tblPr>
        <w:tblStyle w:val="TableGrid"/>
        <w:tblpPr w:leftFromText="180" w:rightFromText="180" w:vertAnchor="text" w:horzAnchor="margin" w:tblpY="300"/>
        <w:tblOverlap w:val="never"/>
        <w:tblW w:w="9351" w:type="dxa"/>
        <w:tblLayout w:type="fixed"/>
        <w:tblLook w:val="04A0" w:firstRow="1" w:lastRow="0" w:firstColumn="1" w:lastColumn="0" w:noHBand="0" w:noVBand="1"/>
      </w:tblPr>
      <w:tblGrid>
        <w:gridCol w:w="1413"/>
        <w:gridCol w:w="992"/>
        <w:gridCol w:w="992"/>
        <w:gridCol w:w="992"/>
        <w:gridCol w:w="993"/>
        <w:gridCol w:w="992"/>
        <w:gridCol w:w="992"/>
        <w:gridCol w:w="992"/>
        <w:gridCol w:w="993"/>
      </w:tblGrid>
      <w:tr w:rsidR="00573E8C" w:rsidRPr="006268C7" w14:paraId="265A2466" w14:textId="77777777" w:rsidTr="00D215DE">
        <w:trPr>
          <w:trHeight w:val="537"/>
        </w:trPr>
        <w:tc>
          <w:tcPr>
            <w:tcW w:w="1413" w:type="dxa"/>
            <w:shd w:val="clear" w:color="auto" w:fill="FFFFFF" w:themeFill="background1"/>
            <w:noWrap/>
            <w:vAlign w:val="center"/>
          </w:tcPr>
          <w:p w14:paraId="7AEC73D7" w14:textId="77777777" w:rsidR="00573E8C" w:rsidRPr="006268C7" w:rsidRDefault="00573E8C" w:rsidP="00D215DE">
            <w:pPr>
              <w:rPr>
                <w:rFonts w:ascii="Arial" w:eastAsia="Times New Roman" w:hAnsi="Arial" w:cs="Arial"/>
                <w:b/>
                <w:bCs/>
                <w:color w:val="000000"/>
              </w:rPr>
            </w:pPr>
          </w:p>
        </w:tc>
        <w:tc>
          <w:tcPr>
            <w:tcW w:w="992" w:type="dxa"/>
            <w:tcBorders>
              <w:bottom w:val="single" w:sz="4" w:space="0" w:color="auto"/>
            </w:tcBorders>
            <w:shd w:val="clear" w:color="auto" w:fill="DBE5F1"/>
            <w:noWrap/>
            <w:vAlign w:val="center"/>
          </w:tcPr>
          <w:p w14:paraId="5C2503BA" w14:textId="77777777" w:rsidR="00573E8C" w:rsidRPr="00352A50" w:rsidRDefault="00573E8C" w:rsidP="00D215DE">
            <w:pPr>
              <w:jc w:val="center"/>
              <w:rPr>
                <w:rFonts w:ascii="Arial" w:eastAsia="Times New Roman" w:hAnsi="Arial" w:cs="Arial"/>
                <w:b/>
                <w:bCs/>
                <w:color w:val="000000"/>
                <w:sz w:val="20"/>
                <w:szCs w:val="20"/>
              </w:rPr>
            </w:pPr>
            <w:r w:rsidRPr="00352A50">
              <w:rPr>
                <w:rFonts w:ascii="Arial" w:hAnsi="Arial" w:cs="Arial"/>
                <w:b/>
                <w:bCs/>
                <w:sz w:val="20"/>
                <w:szCs w:val="20"/>
              </w:rPr>
              <w:t>2023/24</w:t>
            </w:r>
          </w:p>
        </w:tc>
        <w:tc>
          <w:tcPr>
            <w:tcW w:w="992" w:type="dxa"/>
            <w:tcBorders>
              <w:bottom w:val="single" w:sz="4" w:space="0" w:color="auto"/>
            </w:tcBorders>
            <w:shd w:val="clear" w:color="auto" w:fill="DBE5F1"/>
            <w:noWrap/>
            <w:vAlign w:val="center"/>
          </w:tcPr>
          <w:p w14:paraId="130CE3E5" w14:textId="77777777" w:rsidR="00573E8C" w:rsidRPr="00352A50" w:rsidRDefault="00573E8C" w:rsidP="00D215DE">
            <w:pPr>
              <w:jc w:val="center"/>
              <w:rPr>
                <w:rFonts w:ascii="Arial" w:eastAsia="Times New Roman" w:hAnsi="Arial" w:cs="Arial"/>
                <w:b/>
                <w:bCs/>
                <w:color w:val="000000"/>
                <w:sz w:val="20"/>
                <w:szCs w:val="20"/>
              </w:rPr>
            </w:pPr>
            <w:r w:rsidRPr="00352A50">
              <w:rPr>
                <w:rFonts w:ascii="Arial" w:hAnsi="Arial" w:cs="Arial"/>
                <w:b/>
                <w:bCs/>
                <w:sz w:val="20"/>
                <w:szCs w:val="20"/>
              </w:rPr>
              <w:t>2022/23</w:t>
            </w:r>
          </w:p>
        </w:tc>
        <w:tc>
          <w:tcPr>
            <w:tcW w:w="992" w:type="dxa"/>
            <w:tcBorders>
              <w:bottom w:val="single" w:sz="4" w:space="0" w:color="auto"/>
            </w:tcBorders>
            <w:shd w:val="clear" w:color="auto" w:fill="DBE5F1"/>
            <w:noWrap/>
            <w:vAlign w:val="center"/>
          </w:tcPr>
          <w:p w14:paraId="708F7C30" w14:textId="77777777" w:rsidR="00573E8C" w:rsidRPr="00352A50" w:rsidRDefault="00573E8C" w:rsidP="00D215DE">
            <w:pPr>
              <w:jc w:val="center"/>
              <w:rPr>
                <w:rFonts w:ascii="Arial" w:eastAsia="Times New Roman" w:hAnsi="Arial" w:cs="Arial"/>
                <w:b/>
                <w:bCs/>
                <w:color w:val="000000"/>
                <w:sz w:val="20"/>
                <w:szCs w:val="20"/>
              </w:rPr>
            </w:pPr>
            <w:r w:rsidRPr="00352A50">
              <w:rPr>
                <w:rFonts w:ascii="Arial" w:hAnsi="Arial" w:cs="Arial"/>
                <w:b/>
                <w:bCs/>
                <w:sz w:val="20"/>
                <w:szCs w:val="20"/>
              </w:rPr>
              <w:t>2021/22</w:t>
            </w:r>
          </w:p>
        </w:tc>
        <w:tc>
          <w:tcPr>
            <w:tcW w:w="993" w:type="dxa"/>
            <w:tcBorders>
              <w:bottom w:val="single" w:sz="4" w:space="0" w:color="auto"/>
            </w:tcBorders>
            <w:shd w:val="clear" w:color="auto" w:fill="DBE5F1"/>
            <w:noWrap/>
            <w:vAlign w:val="center"/>
          </w:tcPr>
          <w:p w14:paraId="4B9C3FE3" w14:textId="77777777" w:rsidR="00573E8C" w:rsidRPr="00352A50" w:rsidRDefault="00573E8C" w:rsidP="00D215DE">
            <w:pPr>
              <w:jc w:val="center"/>
              <w:rPr>
                <w:rFonts w:ascii="Arial" w:eastAsia="Times New Roman" w:hAnsi="Arial" w:cs="Arial"/>
                <w:b/>
                <w:bCs/>
                <w:color w:val="000000"/>
                <w:sz w:val="20"/>
                <w:szCs w:val="20"/>
              </w:rPr>
            </w:pPr>
            <w:r w:rsidRPr="00352A50">
              <w:rPr>
                <w:rFonts w:ascii="Arial" w:hAnsi="Arial" w:cs="Arial"/>
                <w:b/>
                <w:bCs/>
                <w:sz w:val="20"/>
                <w:szCs w:val="20"/>
              </w:rPr>
              <w:t>2020/21</w:t>
            </w:r>
          </w:p>
        </w:tc>
        <w:tc>
          <w:tcPr>
            <w:tcW w:w="992" w:type="dxa"/>
            <w:tcBorders>
              <w:bottom w:val="single" w:sz="4" w:space="0" w:color="auto"/>
            </w:tcBorders>
            <w:shd w:val="clear" w:color="auto" w:fill="DBE5F1"/>
            <w:noWrap/>
            <w:vAlign w:val="center"/>
          </w:tcPr>
          <w:p w14:paraId="444BCA72" w14:textId="77777777" w:rsidR="00573E8C" w:rsidRPr="00352A50" w:rsidRDefault="00573E8C" w:rsidP="00D215DE">
            <w:pPr>
              <w:jc w:val="center"/>
              <w:rPr>
                <w:rFonts w:ascii="Arial" w:eastAsia="Times New Roman" w:hAnsi="Arial" w:cs="Arial"/>
                <w:b/>
                <w:bCs/>
                <w:color w:val="000000"/>
                <w:sz w:val="20"/>
                <w:szCs w:val="20"/>
              </w:rPr>
            </w:pPr>
            <w:r w:rsidRPr="00352A50">
              <w:rPr>
                <w:rFonts w:ascii="Arial" w:hAnsi="Arial" w:cs="Arial"/>
                <w:b/>
                <w:bCs/>
                <w:sz w:val="20"/>
                <w:szCs w:val="20"/>
              </w:rPr>
              <w:t>2019/20</w:t>
            </w:r>
          </w:p>
        </w:tc>
        <w:tc>
          <w:tcPr>
            <w:tcW w:w="992" w:type="dxa"/>
            <w:tcBorders>
              <w:bottom w:val="single" w:sz="4" w:space="0" w:color="auto"/>
            </w:tcBorders>
            <w:shd w:val="clear" w:color="auto" w:fill="DBE5F1"/>
            <w:noWrap/>
            <w:vAlign w:val="center"/>
          </w:tcPr>
          <w:p w14:paraId="2AA24F3B" w14:textId="77777777" w:rsidR="00573E8C" w:rsidRPr="00352A50" w:rsidRDefault="00573E8C" w:rsidP="00D215DE">
            <w:pPr>
              <w:jc w:val="center"/>
              <w:rPr>
                <w:rFonts w:ascii="Arial" w:eastAsia="Times New Roman" w:hAnsi="Arial" w:cs="Arial"/>
                <w:b/>
                <w:bCs/>
                <w:color w:val="000000"/>
                <w:sz w:val="20"/>
                <w:szCs w:val="20"/>
              </w:rPr>
            </w:pPr>
            <w:r w:rsidRPr="00352A50">
              <w:rPr>
                <w:rFonts w:ascii="Arial" w:hAnsi="Arial" w:cs="Arial"/>
                <w:b/>
                <w:bCs/>
                <w:sz w:val="20"/>
                <w:szCs w:val="20"/>
              </w:rPr>
              <w:t>2018/19</w:t>
            </w:r>
          </w:p>
        </w:tc>
        <w:tc>
          <w:tcPr>
            <w:tcW w:w="992" w:type="dxa"/>
            <w:tcBorders>
              <w:bottom w:val="single" w:sz="4" w:space="0" w:color="auto"/>
            </w:tcBorders>
            <w:shd w:val="clear" w:color="auto" w:fill="DBE5F1"/>
            <w:noWrap/>
            <w:vAlign w:val="center"/>
          </w:tcPr>
          <w:p w14:paraId="2FC65FC7" w14:textId="77777777" w:rsidR="00573E8C" w:rsidRPr="00352A50" w:rsidRDefault="00573E8C" w:rsidP="00D215DE">
            <w:pPr>
              <w:jc w:val="center"/>
              <w:rPr>
                <w:rFonts w:ascii="Arial" w:eastAsia="Times New Roman" w:hAnsi="Arial" w:cs="Arial"/>
                <w:b/>
                <w:bCs/>
                <w:color w:val="000000"/>
                <w:sz w:val="20"/>
                <w:szCs w:val="20"/>
              </w:rPr>
            </w:pPr>
            <w:r w:rsidRPr="00352A50">
              <w:rPr>
                <w:rFonts w:ascii="Arial" w:hAnsi="Arial" w:cs="Arial"/>
                <w:b/>
                <w:bCs/>
                <w:sz w:val="20"/>
                <w:szCs w:val="20"/>
              </w:rPr>
              <w:t>2017/18</w:t>
            </w:r>
          </w:p>
        </w:tc>
        <w:tc>
          <w:tcPr>
            <w:tcW w:w="993" w:type="dxa"/>
            <w:tcBorders>
              <w:bottom w:val="single" w:sz="4" w:space="0" w:color="auto"/>
            </w:tcBorders>
            <w:shd w:val="clear" w:color="auto" w:fill="DBE5F1"/>
            <w:noWrap/>
            <w:vAlign w:val="center"/>
          </w:tcPr>
          <w:p w14:paraId="68552ADC" w14:textId="77777777" w:rsidR="00573E8C" w:rsidRPr="00352A50" w:rsidRDefault="00573E8C" w:rsidP="00D215DE">
            <w:pPr>
              <w:jc w:val="center"/>
              <w:rPr>
                <w:rFonts w:ascii="Arial" w:eastAsia="Times New Roman" w:hAnsi="Arial" w:cs="Arial"/>
                <w:b/>
                <w:bCs/>
                <w:color w:val="000000"/>
                <w:sz w:val="20"/>
                <w:szCs w:val="20"/>
              </w:rPr>
            </w:pPr>
            <w:r w:rsidRPr="00352A50">
              <w:rPr>
                <w:rFonts w:ascii="Arial" w:hAnsi="Arial" w:cs="Arial"/>
                <w:b/>
                <w:bCs/>
                <w:sz w:val="20"/>
                <w:szCs w:val="20"/>
              </w:rPr>
              <w:t>2016/17</w:t>
            </w:r>
          </w:p>
        </w:tc>
      </w:tr>
      <w:tr w:rsidR="008B773D" w:rsidRPr="006268C7" w14:paraId="0628778B" w14:textId="77777777" w:rsidTr="008B773D">
        <w:trPr>
          <w:trHeight w:val="537"/>
        </w:trPr>
        <w:tc>
          <w:tcPr>
            <w:tcW w:w="1413" w:type="dxa"/>
            <w:shd w:val="clear" w:color="auto" w:fill="DBE5F1"/>
            <w:noWrap/>
            <w:vAlign w:val="center"/>
            <w:hideMark/>
          </w:tcPr>
          <w:p w14:paraId="6B3314CD" w14:textId="77777777" w:rsidR="008B773D" w:rsidRPr="00352A50" w:rsidRDefault="008B773D" w:rsidP="008B773D">
            <w:pPr>
              <w:rPr>
                <w:rFonts w:ascii="Arial" w:eastAsia="Times New Roman" w:hAnsi="Arial" w:cs="Arial"/>
                <w:b/>
                <w:bCs/>
                <w:color w:val="000000"/>
                <w:sz w:val="20"/>
                <w:szCs w:val="20"/>
              </w:rPr>
            </w:pPr>
            <w:r w:rsidRPr="00352A50">
              <w:rPr>
                <w:rFonts w:ascii="Arial" w:hAnsi="Arial" w:cs="Arial"/>
                <w:b/>
                <w:bCs/>
                <w:sz w:val="20"/>
                <w:szCs w:val="20"/>
              </w:rPr>
              <w:t>Wallsafe</w:t>
            </w:r>
          </w:p>
        </w:tc>
        <w:tc>
          <w:tcPr>
            <w:tcW w:w="992" w:type="dxa"/>
            <w:tcBorders>
              <w:top w:val="nil"/>
              <w:left w:val="nil"/>
              <w:bottom w:val="single" w:sz="8" w:space="0" w:color="auto"/>
              <w:right w:val="single" w:sz="8" w:space="0" w:color="auto"/>
            </w:tcBorders>
            <w:shd w:val="clear" w:color="auto" w:fill="auto"/>
            <w:noWrap/>
            <w:vAlign w:val="center"/>
          </w:tcPr>
          <w:p w14:paraId="21B1DBB5" w14:textId="023BA884" w:rsidR="008B773D" w:rsidRPr="00C47733" w:rsidRDefault="008B773D" w:rsidP="008B773D">
            <w:pPr>
              <w:jc w:val="center"/>
              <w:rPr>
                <w:rFonts w:ascii="Arial" w:eastAsia="Times New Roman" w:hAnsi="Arial" w:cs="Arial"/>
                <w:color w:val="000000"/>
                <w:sz w:val="20"/>
                <w:szCs w:val="20"/>
              </w:rPr>
            </w:pPr>
            <w:r w:rsidRPr="005A0F48">
              <w:t>£78</w:t>
            </w:r>
          </w:p>
        </w:tc>
        <w:tc>
          <w:tcPr>
            <w:tcW w:w="992" w:type="dxa"/>
            <w:tcBorders>
              <w:top w:val="nil"/>
              <w:left w:val="nil"/>
              <w:bottom w:val="single" w:sz="8" w:space="0" w:color="auto"/>
              <w:right w:val="single" w:sz="8" w:space="0" w:color="auto"/>
            </w:tcBorders>
            <w:shd w:val="clear" w:color="auto" w:fill="auto"/>
            <w:noWrap/>
            <w:vAlign w:val="center"/>
          </w:tcPr>
          <w:p w14:paraId="3F468380" w14:textId="695343EE" w:rsidR="008B773D" w:rsidRPr="00C47733" w:rsidRDefault="008B773D" w:rsidP="008B773D">
            <w:pPr>
              <w:jc w:val="center"/>
              <w:rPr>
                <w:rFonts w:ascii="Arial" w:eastAsia="Times New Roman" w:hAnsi="Arial" w:cs="Arial"/>
                <w:color w:val="000000"/>
                <w:sz w:val="20"/>
                <w:szCs w:val="20"/>
              </w:rPr>
            </w:pPr>
            <w:r w:rsidRPr="005A0F48">
              <w:t>£45</w:t>
            </w:r>
          </w:p>
        </w:tc>
        <w:tc>
          <w:tcPr>
            <w:tcW w:w="992" w:type="dxa"/>
            <w:tcBorders>
              <w:top w:val="nil"/>
              <w:left w:val="nil"/>
              <w:bottom w:val="single" w:sz="8" w:space="0" w:color="auto"/>
              <w:right w:val="single" w:sz="8" w:space="0" w:color="auto"/>
            </w:tcBorders>
            <w:shd w:val="clear" w:color="auto" w:fill="auto"/>
            <w:noWrap/>
            <w:vAlign w:val="center"/>
          </w:tcPr>
          <w:p w14:paraId="0F2F89B0" w14:textId="5A8263FA" w:rsidR="008B773D" w:rsidRPr="00C47733" w:rsidRDefault="008B773D" w:rsidP="008B773D">
            <w:pPr>
              <w:jc w:val="center"/>
              <w:rPr>
                <w:rFonts w:ascii="Arial" w:eastAsia="Times New Roman" w:hAnsi="Arial" w:cs="Arial"/>
                <w:color w:val="000000"/>
                <w:sz w:val="20"/>
                <w:szCs w:val="20"/>
              </w:rPr>
            </w:pPr>
            <w:r w:rsidRPr="005A0F48">
              <w:t>£142</w:t>
            </w:r>
          </w:p>
        </w:tc>
        <w:tc>
          <w:tcPr>
            <w:tcW w:w="993" w:type="dxa"/>
            <w:tcBorders>
              <w:top w:val="nil"/>
              <w:left w:val="nil"/>
              <w:bottom w:val="single" w:sz="8" w:space="0" w:color="auto"/>
              <w:right w:val="single" w:sz="8" w:space="0" w:color="auto"/>
            </w:tcBorders>
            <w:shd w:val="clear" w:color="auto" w:fill="auto"/>
            <w:noWrap/>
            <w:vAlign w:val="center"/>
          </w:tcPr>
          <w:p w14:paraId="2DC1E3A7" w14:textId="240358BC" w:rsidR="008B773D" w:rsidRPr="00C47733" w:rsidRDefault="008B773D" w:rsidP="008B773D">
            <w:pPr>
              <w:jc w:val="center"/>
              <w:rPr>
                <w:rFonts w:ascii="Arial" w:eastAsia="Times New Roman" w:hAnsi="Arial" w:cs="Arial"/>
                <w:color w:val="000000"/>
                <w:sz w:val="20"/>
                <w:szCs w:val="20"/>
              </w:rPr>
            </w:pPr>
            <w:r w:rsidRPr="005A0F48">
              <w:t>£69</w:t>
            </w:r>
          </w:p>
        </w:tc>
        <w:tc>
          <w:tcPr>
            <w:tcW w:w="992" w:type="dxa"/>
            <w:tcBorders>
              <w:top w:val="nil"/>
              <w:left w:val="nil"/>
              <w:bottom w:val="single" w:sz="8" w:space="0" w:color="auto"/>
              <w:right w:val="single" w:sz="8" w:space="0" w:color="auto"/>
            </w:tcBorders>
            <w:shd w:val="clear" w:color="auto" w:fill="auto"/>
            <w:noWrap/>
            <w:vAlign w:val="center"/>
          </w:tcPr>
          <w:p w14:paraId="024758C9" w14:textId="71C6AC50" w:rsidR="008B773D" w:rsidRPr="00C47733" w:rsidRDefault="008B773D" w:rsidP="008B773D">
            <w:pPr>
              <w:jc w:val="center"/>
              <w:rPr>
                <w:rFonts w:ascii="Arial" w:eastAsia="Times New Roman" w:hAnsi="Arial" w:cs="Arial"/>
                <w:color w:val="000000"/>
                <w:sz w:val="20"/>
                <w:szCs w:val="20"/>
              </w:rPr>
            </w:pPr>
            <w:r w:rsidRPr="005A0F48">
              <w:t>£418</w:t>
            </w:r>
          </w:p>
        </w:tc>
        <w:tc>
          <w:tcPr>
            <w:tcW w:w="992" w:type="dxa"/>
            <w:tcBorders>
              <w:top w:val="nil"/>
              <w:left w:val="nil"/>
              <w:bottom w:val="single" w:sz="8" w:space="0" w:color="auto"/>
              <w:right w:val="single" w:sz="8" w:space="0" w:color="auto"/>
            </w:tcBorders>
            <w:shd w:val="clear" w:color="auto" w:fill="auto"/>
            <w:noWrap/>
            <w:vAlign w:val="center"/>
          </w:tcPr>
          <w:p w14:paraId="0625C5B4" w14:textId="7D72E5BA" w:rsidR="008B773D" w:rsidRPr="00C47733" w:rsidRDefault="008B773D" w:rsidP="008B773D">
            <w:pPr>
              <w:jc w:val="center"/>
              <w:rPr>
                <w:rFonts w:ascii="Arial" w:eastAsia="Times New Roman" w:hAnsi="Arial" w:cs="Arial"/>
                <w:color w:val="000000"/>
                <w:sz w:val="20"/>
                <w:szCs w:val="20"/>
              </w:rPr>
            </w:pPr>
            <w:r w:rsidRPr="005A0F48">
              <w:t>£219</w:t>
            </w:r>
          </w:p>
        </w:tc>
        <w:tc>
          <w:tcPr>
            <w:tcW w:w="992" w:type="dxa"/>
            <w:tcBorders>
              <w:top w:val="nil"/>
              <w:left w:val="nil"/>
              <w:bottom w:val="single" w:sz="8" w:space="0" w:color="auto"/>
              <w:right w:val="single" w:sz="8" w:space="0" w:color="auto"/>
            </w:tcBorders>
            <w:shd w:val="clear" w:color="auto" w:fill="auto"/>
            <w:noWrap/>
            <w:vAlign w:val="center"/>
          </w:tcPr>
          <w:p w14:paraId="721E4416" w14:textId="36E5D35E" w:rsidR="008B773D" w:rsidRPr="00C47733" w:rsidRDefault="008B773D" w:rsidP="008B773D">
            <w:pPr>
              <w:jc w:val="center"/>
              <w:rPr>
                <w:rFonts w:ascii="Arial" w:eastAsia="Times New Roman" w:hAnsi="Arial" w:cs="Arial"/>
                <w:color w:val="000000"/>
                <w:sz w:val="20"/>
                <w:szCs w:val="20"/>
              </w:rPr>
            </w:pPr>
            <w:r w:rsidRPr="005A0F48">
              <w:t>£290</w:t>
            </w:r>
          </w:p>
        </w:tc>
        <w:tc>
          <w:tcPr>
            <w:tcW w:w="993" w:type="dxa"/>
            <w:tcBorders>
              <w:top w:val="nil"/>
              <w:left w:val="nil"/>
              <w:bottom w:val="single" w:sz="8" w:space="0" w:color="auto"/>
              <w:right w:val="single" w:sz="8" w:space="0" w:color="auto"/>
            </w:tcBorders>
            <w:shd w:val="clear" w:color="auto" w:fill="auto"/>
            <w:noWrap/>
            <w:vAlign w:val="center"/>
          </w:tcPr>
          <w:p w14:paraId="0E26EB95" w14:textId="2716E070" w:rsidR="008B773D" w:rsidRPr="00C47733" w:rsidRDefault="008B773D" w:rsidP="008B773D">
            <w:pPr>
              <w:jc w:val="center"/>
              <w:rPr>
                <w:rFonts w:ascii="Arial" w:eastAsia="Times New Roman" w:hAnsi="Arial" w:cs="Arial"/>
                <w:color w:val="000000"/>
                <w:sz w:val="20"/>
                <w:szCs w:val="20"/>
              </w:rPr>
            </w:pPr>
            <w:r w:rsidRPr="005A0F48">
              <w:t>£328</w:t>
            </w:r>
          </w:p>
        </w:tc>
      </w:tr>
      <w:tr w:rsidR="008B773D" w:rsidRPr="006268C7" w14:paraId="70EF17A0" w14:textId="77777777" w:rsidTr="008B773D">
        <w:trPr>
          <w:trHeight w:val="537"/>
        </w:trPr>
        <w:tc>
          <w:tcPr>
            <w:tcW w:w="1413" w:type="dxa"/>
            <w:shd w:val="clear" w:color="auto" w:fill="DBE5F1"/>
            <w:noWrap/>
            <w:vAlign w:val="center"/>
            <w:hideMark/>
          </w:tcPr>
          <w:p w14:paraId="597EBCC0" w14:textId="77777777" w:rsidR="008B773D" w:rsidRPr="00352A50" w:rsidRDefault="008B773D" w:rsidP="008B773D">
            <w:pPr>
              <w:rPr>
                <w:rFonts w:ascii="Arial" w:eastAsia="Times New Roman" w:hAnsi="Arial" w:cs="Arial"/>
                <w:b/>
                <w:bCs/>
                <w:color w:val="000000"/>
                <w:sz w:val="20"/>
                <w:szCs w:val="20"/>
              </w:rPr>
            </w:pPr>
            <w:r w:rsidRPr="00352A50">
              <w:rPr>
                <w:rFonts w:ascii="Arial" w:hAnsi="Arial" w:cs="Arial"/>
                <w:b/>
                <w:bCs/>
                <w:sz w:val="20"/>
                <w:szCs w:val="20"/>
              </w:rPr>
              <w:t>Total</w:t>
            </w:r>
          </w:p>
        </w:tc>
        <w:tc>
          <w:tcPr>
            <w:tcW w:w="992" w:type="dxa"/>
            <w:tcBorders>
              <w:top w:val="nil"/>
              <w:left w:val="nil"/>
              <w:bottom w:val="single" w:sz="8" w:space="0" w:color="auto"/>
              <w:right w:val="single" w:sz="8" w:space="0" w:color="auto"/>
            </w:tcBorders>
            <w:shd w:val="clear" w:color="auto" w:fill="auto"/>
            <w:noWrap/>
            <w:vAlign w:val="center"/>
          </w:tcPr>
          <w:p w14:paraId="6E1C06DC" w14:textId="0D723BCC" w:rsidR="008B773D" w:rsidRPr="00C47733" w:rsidRDefault="008B773D" w:rsidP="008B773D">
            <w:pPr>
              <w:jc w:val="center"/>
              <w:rPr>
                <w:rFonts w:ascii="Arial" w:eastAsia="Times New Roman" w:hAnsi="Arial" w:cs="Arial"/>
                <w:color w:val="000000"/>
                <w:sz w:val="20"/>
                <w:szCs w:val="20"/>
              </w:rPr>
            </w:pPr>
            <w:r w:rsidRPr="005A0F48">
              <w:t>£478</w:t>
            </w:r>
          </w:p>
        </w:tc>
        <w:tc>
          <w:tcPr>
            <w:tcW w:w="992" w:type="dxa"/>
            <w:tcBorders>
              <w:top w:val="nil"/>
              <w:left w:val="nil"/>
              <w:bottom w:val="single" w:sz="8" w:space="0" w:color="auto"/>
              <w:right w:val="single" w:sz="8" w:space="0" w:color="auto"/>
            </w:tcBorders>
            <w:shd w:val="clear" w:color="auto" w:fill="auto"/>
            <w:noWrap/>
            <w:vAlign w:val="center"/>
          </w:tcPr>
          <w:p w14:paraId="44402274" w14:textId="5235AF2F" w:rsidR="008B773D" w:rsidRPr="00C47733" w:rsidRDefault="008B773D" w:rsidP="008B773D">
            <w:pPr>
              <w:jc w:val="center"/>
              <w:rPr>
                <w:rFonts w:ascii="Arial" w:eastAsia="Times New Roman" w:hAnsi="Arial" w:cs="Arial"/>
                <w:color w:val="000000"/>
                <w:sz w:val="20"/>
                <w:szCs w:val="20"/>
              </w:rPr>
            </w:pPr>
            <w:r w:rsidRPr="005A0F48">
              <w:t>£90</w:t>
            </w:r>
          </w:p>
        </w:tc>
        <w:tc>
          <w:tcPr>
            <w:tcW w:w="992" w:type="dxa"/>
            <w:tcBorders>
              <w:top w:val="nil"/>
              <w:left w:val="nil"/>
              <w:bottom w:val="single" w:sz="8" w:space="0" w:color="auto"/>
              <w:right w:val="single" w:sz="8" w:space="0" w:color="auto"/>
            </w:tcBorders>
            <w:shd w:val="clear" w:color="auto" w:fill="auto"/>
            <w:noWrap/>
            <w:vAlign w:val="center"/>
          </w:tcPr>
          <w:p w14:paraId="6B7691C8" w14:textId="280AB61C" w:rsidR="008B773D" w:rsidRPr="00C47733" w:rsidRDefault="008B773D" w:rsidP="008B773D">
            <w:pPr>
              <w:jc w:val="center"/>
              <w:rPr>
                <w:rFonts w:ascii="Arial" w:eastAsia="Times New Roman" w:hAnsi="Arial" w:cs="Arial"/>
                <w:color w:val="000000"/>
                <w:sz w:val="20"/>
                <w:szCs w:val="20"/>
              </w:rPr>
            </w:pPr>
            <w:r w:rsidRPr="005A0F48">
              <w:t>£142</w:t>
            </w:r>
          </w:p>
        </w:tc>
        <w:tc>
          <w:tcPr>
            <w:tcW w:w="993" w:type="dxa"/>
            <w:tcBorders>
              <w:top w:val="nil"/>
              <w:left w:val="nil"/>
              <w:bottom w:val="single" w:sz="8" w:space="0" w:color="auto"/>
              <w:right w:val="single" w:sz="8" w:space="0" w:color="auto"/>
            </w:tcBorders>
            <w:shd w:val="clear" w:color="auto" w:fill="auto"/>
            <w:noWrap/>
            <w:vAlign w:val="center"/>
          </w:tcPr>
          <w:p w14:paraId="3EC39719" w14:textId="15BA4138" w:rsidR="008B773D" w:rsidRPr="00C47733" w:rsidRDefault="008B773D" w:rsidP="008B773D">
            <w:pPr>
              <w:jc w:val="center"/>
              <w:rPr>
                <w:rFonts w:ascii="Arial" w:eastAsia="Times New Roman" w:hAnsi="Arial" w:cs="Arial"/>
                <w:color w:val="000000"/>
                <w:sz w:val="20"/>
                <w:szCs w:val="20"/>
              </w:rPr>
            </w:pPr>
            <w:r w:rsidRPr="005A0F48">
              <w:t>£89</w:t>
            </w:r>
          </w:p>
        </w:tc>
        <w:tc>
          <w:tcPr>
            <w:tcW w:w="992" w:type="dxa"/>
            <w:tcBorders>
              <w:top w:val="nil"/>
              <w:left w:val="nil"/>
              <w:bottom w:val="single" w:sz="8" w:space="0" w:color="auto"/>
              <w:right w:val="single" w:sz="8" w:space="0" w:color="auto"/>
            </w:tcBorders>
            <w:shd w:val="clear" w:color="auto" w:fill="auto"/>
            <w:noWrap/>
            <w:vAlign w:val="center"/>
          </w:tcPr>
          <w:p w14:paraId="70887438" w14:textId="2698CA03" w:rsidR="008B773D" w:rsidRPr="00C47733" w:rsidRDefault="008B773D" w:rsidP="008B773D">
            <w:pPr>
              <w:jc w:val="center"/>
              <w:rPr>
                <w:rFonts w:ascii="Arial" w:eastAsia="Times New Roman" w:hAnsi="Arial" w:cs="Arial"/>
                <w:color w:val="000000"/>
                <w:sz w:val="20"/>
                <w:szCs w:val="20"/>
              </w:rPr>
            </w:pPr>
            <w:r w:rsidRPr="005A0F48">
              <w:t>£695</w:t>
            </w:r>
          </w:p>
        </w:tc>
        <w:tc>
          <w:tcPr>
            <w:tcW w:w="992" w:type="dxa"/>
            <w:tcBorders>
              <w:top w:val="nil"/>
              <w:left w:val="nil"/>
              <w:bottom w:val="single" w:sz="8" w:space="0" w:color="auto"/>
              <w:right w:val="single" w:sz="8" w:space="0" w:color="auto"/>
            </w:tcBorders>
            <w:shd w:val="clear" w:color="auto" w:fill="auto"/>
            <w:noWrap/>
            <w:vAlign w:val="center"/>
          </w:tcPr>
          <w:p w14:paraId="3DDF75E4" w14:textId="345DEC12" w:rsidR="008B773D" w:rsidRPr="00C47733" w:rsidRDefault="008B773D" w:rsidP="008B773D">
            <w:pPr>
              <w:jc w:val="center"/>
              <w:rPr>
                <w:rFonts w:ascii="Arial" w:eastAsia="Times New Roman" w:hAnsi="Arial" w:cs="Arial"/>
                <w:color w:val="000000"/>
                <w:sz w:val="20"/>
                <w:szCs w:val="20"/>
              </w:rPr>
            </w:pPr>
            <w:r w:rsidRPr="005A0F48">
              <w:t>£539</w:t>
            </w:r>
          </w:p>
        </w:tc>
        <w:tc>
          <w:tcPr>
            <w:tcW w:w="992" w:type="dxa"/>
            <w:tcBorders>
              <w:top w:val="nil"/>
              <w:left w:val="nil"/>
              <w:bottom w:val="single" w:sz="8" w:space="0" w:color="auto"/>
              <w:right w:val="single" w:sz="8" w:space="0" w:color="auto"/>
            </w:tcBorders>
            <w:shd w:val="clear" w:color="auto" w:fill="auto"/>
            <w:noWrap/>
            <w:vAlign w:val="center"/>
          </w:tcPr>
          <w:p w14:paraId="40BA74E2" w14:textId="482A3B69" w:rsidR="008B773D" w:rsidRPr="00C47733" w:rsidRDefault="008B773D" w:rsidP="008B773D">
            <w:pPr>
              <w:jc w:val="center"/>
              <w:rPr>
                <w:rFonts w:ascii="Arial" w:eastAsia="Times New Roman" w:hAnsi="Arial" w:cs="Arial"/>
                <w:color w:val="000000"/>
                <w:sz w:val="20"/>
                <w:szCs w:val="20"/>
              </w:rPr>
            </w:pPr>
            <w:r w:rsidRPr="005A0F48">
              <w:t>£875</w:t>
            </w:r>
          </w:p>
        </w:tc>
        <w:tc>
          <w:tcPr>
            <w:tcW w:w="993" w:type="dxa"/>
            <w:tcBorders>
              <w:top w:val="nil"/>
              <w:left w:val="nil"/>
              <w:bottom w:val="single" w:sz="8" w:space="0" w:color="auto"/>
              <w:right w:val="single" w:sz="8" w:space="0" w:color="auto"/>
            </w:tcBorders>
            <w:shd w:val="clear" w:color="auto" w:fill="auto"/>
            <w:noWrap/>
            <w:vAlign w:val="center"/>
          </w:tcPr>
          <w:p w14:paraId="4C22DFC3" w14:textId="0D059942" w:rsidR="008B773D" w:rsidRPr="00C47733" w:rsidRDefault="008B773D" w:rsidP="008B773D">
            <w:pPr>
              <w:jc w:val="center"/>
              <w:rPr>
                <w:rFonts w:ascii="Arial" w:eastAsia="Times New Roman" w:hAnsi="Arial" w:cs="Arial"/>
                <w:color w:val="000000"/>
                <w:sz w:val="20"/>
                <w:szCs w:val="20"/>
              </w:rPr>
            </w:pPr>
            <w:r w:rsidRPr="005A0F48">
              <w:t>£900</w:t>
            </w:r>
          </w:p>
        </w:tc>
      </w:tr>
      <w:tr w:rsidR="008B773D" w:rsidRPr="006268C7" w14:paraId="5CCE635D" w14:textId="77777777" w:rsidTr="008B773D">
        <w:trPr>
          <w:trHeight w:val="537"/>
        </w:trPr>
        <w:tc>
          <w:tcPr>
            <w:tcW w:w="1413" w:type="dxa"/>
            <w:shd w:val="clear" w:color="auto" w:fill="DBE5F1"/>
            <w:noWrap/>
            <w:vAlign w:val="center"/>
            <w:hideMark/>
          </w:tcPr>
          <w:p w14:paraId="1F6A4286" w14:textId="77777777" w:rsidR="008B773D" w:rsidRPr="00352A50" w:rsidRDefault="008B773D" w:rsidP="008B773D">
            <w:pPr>
              <w:rPr>
                <w:rFonts w:ascii="Arial" w:eastAsia="Times New Roman" w:hAnsi="Arial" w:cs="Arial"/>
                <w:b/>
                <w:bCs/>
                <w:color w:val="000000"/>
                <w:sz w:val="20"/>
                <w:szCs w:val="20"/>
              </w:rPr>
            </w:pPr>
            <w:r w:rsidRPr="00352A50">
              <w:rPr>
                <w:rFonts w:ascii="Arial" w:hAnsi="Arial" w:cs="Arial"/>
                <w:b/>
                <w:bCs/>
                <w:sz w:val="20"/>
                <w:szCs w:val="20"/>
              </w:rPr>
              <w:t>Visitor #</w:t>
            </w:r>
          </w:p>
        </w:tc>
        <w:tc>
          <w:tcPr>
            <w:tcW w:w="992" w:type="dxa"/>
            <w:tcBorders>
              <w:top w:val="nil"/>
              <w:left w:val="nil"/>
              <w:bottom w:val="single" w:sz="8" w:space="0" w:color="auto"/>
              <w:right w:val="single" w:sz="8" w:space="0" w:color="auto"/>
            </w:tcBorders>
            <w:shd w:val="clear" w:color="auto" w:fill="auto"/>
            <w:noWrap/>
            <w:vAlign w:val="center"/>
          </w:tcPr>
          <w:p w14:paraId="4A86C9A6" w14:textId="50DD5B61" w:rsidR="008B773D" w:rsidRPr="00C47733" w:rsidRDefault="008B773D" w:rsidP="008B773D">
            <w:pPr>
              <w:jc w:val="center"/>
              <w:rPr>
                <w:rFonts w:ascii="Arial" w:eastAsia="Times New Roman" w:hAnsi="Arial" w:cs="Arial"/>
                <w:color w:val="000000"/>
                <w:sz w:val="20"/>
                <w:szCs w:val="20"/>
              </w:rPr>
            </w:pPr>
            <w:r w:rsidRPr="005A0F48">
              <w:t>2208</w:t>
            </w:r>
          </w:p>
        </w:tc>
        <w:tc>
          <w:tcPr>
            <w:tcW w:w="992" w:type="dxa"/>
            <w:tcBorders>
              <w:top w:val="nil"/>
              <w:left w:val="nil"/>
              <w:bottom w:val="single" w:sz="8" w:space="0" w:color="auto"/>
              <w:right w:val="single" w:sz="8" w:space="0" w:color="auto"/>
            </w:tcBorders>
            <w:shd w:val="clear" w:color="auto" w:fill="auto"/>
            <w:noWrap/>
            <w:vAlign w:val="center"/>
          </w:tcPr>
          <w:p w14:paraId="2FF2BD46" w14:textId="53C739E7" w:rsidR="008B773D" w:rsidRPr="00C47733" w:rsidRDefault="008B773D" w:rsidP="008B773D">
            <w:pPr>
              <w:jc w:val="center"/>
              <w:rPr>
                <w:rFonts w:ascii="Arial" w:eastAsia="Times New Roman" w:hAnsi="Arial" w:cs="Arial"/>
                <w:color w:val="000000"/>
                <w:sz w:val="20"/>
                <w:szCs w:val="20"/>
              </w:rPr>
            </w:pPr>
            <w:r w:rsidRPr="005A0F48">
              <w:t>1953</w:t>
            </w:r>
          </w:p>
        </w:tc>
        <w:tc>
          <w:tcPr>
            <w:tcW w:w="992" w:type="dxa"/>
            <w:tcBorders>
              <w:top w:val="nil"/>
              <w:left w:val="nil"/>
              <w:bottom w:val="single" w:sz="8" w:space="0" w:color="auto"/>
              <w:right w:val="single" w:sz="8" w:space="0" w:color="auto"/>
            </w:tcBorders>
            <w:shd w:val="clear" w:color="auto" w:fill="auto"/>
            <w:noWrap/>
            <w:vAlign w:val="center"/>
          </w:tcPr>
          <w:p w14:paraId="0E53E35A" w14:textId="6B50979C" w:rsidR="008B773D" w:rsidRPr="00C47733" w:rsidRDefault="008B773D" w:rsidP="008B773D">
            <w:pPr>
              <w:jc w:val="center"/>
              <w:rPr>
                <w:rFonts w:ascii="Arial" w:eastAsia="Times New Roman" w:hAnsi="Arial" w:cs="Arial"/>
                <w:color w:val="000000"/>
                <w:sz w:val="20"/>
                <w:szCs w:val="20"/>
              </w:rPr>
            </w:pPr>
            <w:r w:rsidRPr="005A0F48">
              <w:t>833</w:t>
            </w:r>
          </w:p>
        </w:tc>
        <w:tc>
          <w:tcPr>
            <w:tcW w:w="993" w:type="dxa"/>
            <w:tcBorders>
              <w:top w:val="nil"/>
              <w:left w:val="nil"/>
              <w:bottom w:val="single" w:sz="8" w:space="0" w:color="auto"/>
              <w:right w:val="single" w:sz="8" w:space="0" w:color="auto"/>
            </w:tcBorders>
            <w:shd w:val="clear" w:color="auto" w:fill="auto"/>
            <w:noWrap/>
            <w:vAlign w:val="center"/>
          </w:tcPr>
          <w:p w14:paraId="43459AA8" w14:textId="47D158D9" w:rsidR="008B773D" w:rsidRPr="00C47733" w:rsidRDefault="008B773D" w:rsidP="008B773D">
            <w:pPr>
              <w:jc w:val="center"/>
              <w:rPr>
                <w:rFonts w:ascii="Arial" w:eastAsia="Times New Roman" w:hAnsi="Arial" w:cs="Arial"/>
                <w:color w:val="000000"/>
                <w:sz w:val="20"/>
                <w:szCs w:val="20"/>
              </w:rPr>
            </w:pPr>
            <w:r w:rsidRPr="005A0F48">
              <w:t>0</w:t>
            </w:r>
          </w:p>
        </w:tc>
        <w:tc>
          <w:tcPr>
            <w:tcW w:w="992" w:type="dxa"/>
            <w:tcBorders>
              <w:top w:val="nil"/>
              <w:left w:val="nil"/>
              <w:bottom w:val="single" w:sz="8" w:space="0" w:color="auto"/>
              <w:right w:val="single" w:sz="8" w:space="0" w:color="auto"/>
            </w:tcBorders>
            <w:shd w:val="clear" w:color="auto" w:fill="auto"/>
            <w:noWrap/>
            <w:vAlign w:val="center"/>
          </w:tcPr>
          <w:p w14:paraId="604B0A41" w14:textId="4E848652" w:rsidR="008B773D" w:rsidRPr="00C47733" w:rsidRDefault="008B773D" w:rsidP="008B773D">
            <w:pPr>
              <w:jc w:val="center"/>
              <w:rPr>
                <w:rFonts w:ascii="Arial" w:eastAsia="Times New Roman" w:hAnsi="Arial" w:cs="Arial"/>
                <w:color w:val="000000"/>
                <w:sz w:val="20"/>
                <w:szCs w:val="20"/>
              </w:rPr>
            </w:pPr>
            <w:r w:rsidRPr="005A0F48">
              <w:t>2124</w:t>
            </w:r>
          </w:p>
        </w:tc>
        <w:tc>
          <w:tcPr>
            <w:tcW w:w="992" w:type="dxa"/>
            <w:tcBorders>
              <w:top w:val="nil"/>
              <w:left w:val="nil"/>
              <w:bottom w:val="single" w:sz="8" w:space="0" w:color="auto"/>
              <w:right w:val="single" w:sz="8" w:space="0" w:color="auto"/>
            </w:tcBorders>
            <w:shd w:val="clear" w:color="auto" w:fill="auto"/>
            <w:noWrap/>
            <w:vAlign w:val="center"/>
          </w:tcPr>
          <w:p w14:paraId="39D536AE" w14:textId="27D8239E" w:rsidR="008B773D" w:rsidRPr="00C47733" w:rsidRDefault="008B773D" w:rsidP="008B773D">
            <w:pPr>
              <w:jc w:val="center"/>
              <w:rPr>
                <w:rFonts w:ascii="Arial" w:eastAsia="Times New Roman" w:hAnsi="Arial" w:cs="Arial"/>
                <w:color w:val="000000"/>
                <w:sz w:val="20"/>
                <w:szCs w:val="20"/>
              </w:rPr>
            </w:pPr>
            <w:r w:rsidRPr="005A0F48">
              <w:t>2138</w:t>
            </w:r>
          </w:p>
        </w:tc>
        <w:tc>
          <w:tcPr>
            <w:tcW w:w="992" w:type="dxa"/>
            <w:tcBorders>
              <w:top w:val="nil"/>
              <w:left w:val="nil"/>
              <w:bottom w:val="single" w:sz="8" w:space="0" w:color="auto"/>
              <w:right w:val="single" w:sz="8" w:space="0" w:color="auto"/>
            </w:tcBorders>
            <w:shd w:val="clear" w:color="auto" w:fill="auto"/>
            <w:noWrap/>
            <w:vAlign w:val="center"/>
          </w:tcPr>
          <w:p w14:paraId="439F8D99" w14:textId="55CDD6EF" w:rsidR="008B773D" w:rsidRPr="00C47733" w:rsidRDefault="008B773D" w:rsidP="008B773D">
            <w:pPr>
              <w:jc w:val="center"/>
              <w:rPr>
                <w:rFonts w:ascii="Arial" w:eastAsia="Times New Roman" w:hAnsi="Arial" w:cs="Arial"/>
                <w:color w:val="000000"/>
                <w:sz w:val="20"/>
                <w:szCs w:val="20"/>
              </w:rPr>
            </w:pPr>
            <w:r w:rsidRPr="005A0F48">
              <w:t>4498</w:t>
            </w:r>
          </w:p>
        </w:tc>
        <w:tc>
          <w:tcPr>
            <w:tcW w:w="993" w:type="dxa"/>
            <w:tcBorders>
              <w:top w:val="nil"/>
              <w:left w:val="nil"/>
              <w:bottom w:val="single" w:sz="8" w:space="0" w:color="auto"/>
              <w:right w:val="single" w:sz="8" w:space="0" w:color="auto"/>
            </w:tcBorders>
            <w:shd w:val="clear" w:color="auto" w:fill="auto"/>
            <w:noWrap/>
            <w:vAlign w:val="center"/>
          </w:tcPr>
          <w:p w14:paraId="5B07FEFF" w14:textId="3520EE21" w:rsidR="008B773D" w:rsidRPr="00C47733" w:rsidRDefault="008B773D" w:rsidP="008B773D">
            <w:pPr>
              <w:jc w:val="center"/>
              <w:rPr>
                <w:rFonts w:ascii="Arial" w:eastAsia="Times New Roman" w:hAnsi="Arial" w:cs="Arial"/>
                <w:color w:val="000000"/>
                <w:sz w:val="20"/>
                <w:szCs w:val="20"/>
              </w:rPr>
            </w:pPr>
            <w:r w:rsidRPr="005A0F48">
              <w:t>3358</w:t>
            </w:r>
          </w:p>
        </w:tc>
      </w:tr>
      <w:tr w:rsidR="008B773D" w:rsidRPr="006268C7" w14:paraId="795A0ADA" w14:textId="77777777" w:rsidTr="008B773D">
        <w:trPr>
          <w:trHeight w:val="537"/>
        </w:trPr>
        <w:tc>
          <w:tcPr>
            <w:tcW w:w="1413" w:type="dxa"/>
            <w:shd w:val="clear" w:color="auto" w:fill="DBE5F1"/>
            <w:noWrap/>
            <w:vAlign w:val="center"/>
          </w:tcPr>
          <w:p w14:paraId="74C6C1BF" w14:textId="77777777" w:rsidR="008B773D" w:rsidRPr="00352A50" w:rsidRDefault="008B773D" w:rsidP="008B773D">
            <w:pPr>
              <w:rPr>
                <w:rFonts w:ascii="Arial" w:hAnsi="Arial" w:cs="Arial"/>
                <w:b/>
                <w:bCs/>
                <w:sz w:val="20"/>
                <w:szCs w:val="20"/>
              </w:rPr>
            </w:pPr>
            <w:r w:rsidRPr="00352A50">
              <w:rPr>
                <w:rFonts w:ascii="Arial" w:hAnsi="Arial" w:cs="Arial"/>
                <w:b/>
                <w:bCs/>
                <w:sz w:val="20"/>
                <w:szCs w:val="20"/>
              </w:rPr>
              <w:t>Wallsafe per visitor</w:t>
            </w:r>
          </w:p>
        </w:tc>
        <w:tc>
          <w:tcPr>
            <w:tcW w:w="992" w:type="dxa"/>
            <w:tcBorders>
              <w:top w:val="nil"/>
              <w:left w:val="single" w:sz="8" w:space="0" w:color="auto"/>
              <w:bottom w:val="single" w:sz="8" w:space="0" w:color="auto"/>
              <w:right w:val="single" w:sz="8" w:space="0" w:color="auto"/>
            </w:tcBorders>
            <w:shd w:val="clear" w:color="auto" w:fill="auto"/>
            <w:noWrap/>
            <w:vAlign w:val="center"/>
          </w:tcPr>
          <w:p w14:paraId="0803A9DC" w14:textId="2AF1EF3C" w:rsidR="008B773D" w:rsidRPr="00C47733" w:rsidRDefault="008B773D" w:rsidP="008B773D">
            <w:pPr>
              <w:jc w:val="center"/>
              <w:rPr>
                <w:rFonts w:ascii="Arial" w:hAnsi="Arial" w:cs="Arial"/>
                <w:color w:val="000000"/>
                <w:sz w:val="20"/>
                <w:szCs w:val="20"/>
              </w:rPr>
            </w:pPr>
            <w:r w:rsidRPr="005A0F48">
              <w:t>£0.04</w:t>
            </w:r>
          </w:p>
        </w:tc>
        <w:tc>
          <w:tcPr>
            <w:tcW w:w="992" w:type="dxa"/>
            <w:tcBorders>
              <w:top w:val="nil"/>
              <w:left w:val="nil"/>
              <w:bottom w:val="single" w:sz="8" w:space="0" w:color="auto"/>
              <w:right w:val="single" w:sz="8" w:space="0" w:color="auto"/>
            </w:tcBorders>
            <w:shd w:val="clear" w:color="auto" w:fill="auto"/>
            <w:noWrap/>
            <w:vAlign w:val="center"/>
          </w:tcPr>
          <w:p w14:paraId="0F981EF0" w14:textId="55A5698D" w:rsidR="008B773D" w:rsidRPr="00C47733" w:rsidRDefault="008B773D" w:rsidP="008B773D">
            <w:pPr>
              <w:jc w:val="center"/>
              <w:rPr>
                <w:rFonts w:ascii="Arial" w:hAnsi="Arial" w:cs="Arial"/>
                <w:color w:val="000000"/>
                <w:sz w:val="20"/>
                <w:szCs w:val="20"/>
              </w:rPr>
            </w:pPr>
            <w:r w:rsidRPr="005A0F48">
              <w:t>£0.02</w:t>
            </w:r>
          </w:p>
        </w:tc>
        <w:tc>
          <w:tcPr>
            <w:tcW w:w="992" w:type="dxa"/>
            <w:tcBorders>
              <w:top w:val="nil"/>
              <w:left w:val="nil"/>
              <w:bottom w:val="single" w:sz="8" w:space="0" w:color="auto"/>
              <w:right w:val="single" w:sz="8" w:space="0" w:color="auto"/>
            </w:tcBorders>
            <w:shd w:val="clear" w:color="auto" w:fill="auto"/>
            <w:noWrap/>
            <w:vAlign w:val="center"/>
          </w:tcPr>
          <w:p w14:paraId="59E791A3" w14:textId="371EEB33" w:rsidR="008B773D" w:rsidRPr="00C47733" w:rsidRDefault="008B773D" w:rsidP="008B773D">
            <w:pPr>
              <w:jc w:val="center"/>
              <w:rPr>
                <w:rFonts w:ascii="Arial" w:hAnsi="Arial" w:cs="Arial"/>
                <w:color w:val="000000"/>
                <w:sz w:val="20"/>
                <w:szCs w:val="20"/>
              </w:rPr>
            </w:pPr>
            <w:r w:rsidRPr="005A0F48">
              <w:t>£0.17</w:t>
            </w:r>
          </w:p>
        </w:tc>
        <w:tc>
          <w:tcPr>
            <w:tcW w:w="993" w:type="dxa"/>
            <w:tcBorders>
              <w:top w:val="nil"/>
              <w:left w:val="nil"/>
              <w:bottom w:val="single" w:sz="8" w:space="0" w:color="auto"/>
              <w:right w:val="single" w:sz="8" w:space="0" w:color="auto"/>
            </w:tcBorders>
            <w:shd w:val="clear" w:color="auto" w:fill="auto"/>
            <w:noWrap/>
            <w:vAlign w:val="center"/>
          </w:tcPr>
          <w:p w14:paraId="23CAF9C0" w14:textId="6AC71F2C" w:rsidR="008B773D" w:rsidRPr="00C47733" w:rsidRDefault="008B773D" w:rsidP="008B773D">
            <w:pPr>
              <w:jc w:val="center"/>
              <w:rPr>
                <w:rFonts w:ascii="Arial" w:hAnsi="Arial" w:cs="Arial"/>
                <w:color w:val="000000"/>
                <w:sz w:val="20"/>
                <w:szCs w:val="20"/>
              </w:rPr>
            </w:pPr>
            <w:r w:rsidRPr="005A0F48">
              <w:t>£0.00</w:t>
            </w:r>
          </w:p>
        </w:tc>
        <w:tc>
          <w:tcPr>
            <w:tcW w:w="992" w:type="dxa"/>
            <w:tcBorders>
              <w:top w:val="nil"/>
              <w:left w:val="nil"/>
              <w:bottom w:val="single" w:sz="8" w:space="0" w:color="auto"/>
              <w:right w:val="single" w:sz="8" w:space="0" w:color="auto"/>
            </w:tcBorders>
            <w:shd w:val="clear" w:color="auto" w:fill="auto"/>
            <w:noWrap/>
            <w:vAlign w:val="center"/>
          </w:tcPr>
          <w:p w14:paraId="3CDC04EE" w14:textId="527B3814" w:rsidR="008B773D" w:rsidRPr="00C47733" w:rsidRDefault="008B773D" w:rsidP="008B773D">
            <w:pPr>
              <w:jc w:val="center"/>
              <w:rPr>
                <w:rFonts w:ascii="Arial" w:hAnsi="Arial" w:cs="Arial"/>
                <w:color w:val="000000"/>
                <w:sz w:val="20"/>
                <w:szCs w:val="20"/>
              </w:rPr>
            </w:pPr>
            <w:r w:rsidRPr="005A0F48">
              <w:t>£0.20</w:t>
            </w:r>
          </w:p>
        </w:tc>
        <w:tc>
          <w:tcPr>
            <w:tcW w:w="992" w:type="dxa"/>
            <w:tcBorders>
              <w:top w:val="nil"/>
              <w:left w:val="nil"/>
              <w:bottom w:val="single" w:sz="8" w:space="0" w:color="auto"/>
              <w:right w:val="single" w:sz="8" w:space="0" w:color="auto"/>
            </w:tcBorders>
            <w:shd w:val="clear" w:color="auto" w:fill="auto"/>
            <w:noWrap/>
            <w:vAlign w:val="center"/>
          </w:tcPr>
          <w:p w14:paraId="5FB5F18E" w14:textId="4E339E11" w:rsidR="008B773D" w:rsidRPr="00C47733" w:rsidRDefault="008B773D" w:rsidP="008B773D">
            <w:pPr>
              <w:jc w:val="center"/>
              <w:rPr>
                <w:rFonts w:ascii="Arial" w:hAnsi="Arial" w:cs="Arial"/>
                <w:color w:val="000000"/>
                <w:sz w:val="20"/>
                <w:szCs w:val="20"/>
              </w:rPr>
            </w:pPr>
            <w:r w:rsidRPr="005A0F48">
              <w:t>£0.10</w:t>
            </w:r>
          </w:p>
        </w:tc>
        <w:tc>
          <w:tcPr>
            <w:tcW w:w="992" w:type="dxa"/>
            <w:tcBorders>
              <w:top w:val="nil"/>
              <w:left w:val="nil"/>
              <w:bottom w:val="single" w:sz="8" w:space="0" w:color="auto"/>
              <w:right w:val="single" w:sz="8" w:space="0" w:color="auto"/>
            </w:tcBorders>
            <w:shd w:val="clear" w:color="auto" w:fill="auto"/>
            <w:noWrap/>
            <w:vAlign w:val="center"/>
          </w:tcPr>
          <w:p w14:paraId="6200BF48" w14:textId="1B195C98" w:rsidR="008B773D" w:rsidRPr="00C47733" w:rsidRDefault="008B773D" w:rsidP="008B773D">
            <w:pPr>
              <w:jc w:val="center"/>
              <w:rPr>
                <w:rFonts w:ascii="Arial" w:hAnsi="Arial" w:cs="Arial"/>
                <w:color w:val="000000"/>
                <w:sz w:val="20"/>
                <w:szCs w:val="20"/>
              </w:rPr>
            </w:pPr>
            <w:r w:rsidRPr="005A0F48">
              <w:t>£0.06</w:t>
            </w:r>
          </w:p>
        </w:tc>
        <w:tc>
          <w:tcPr>
            <w:tcW w:w="993" w:type="dxa"/>
            <w:tcBorders>
              <w:top w:val="nil"/>
              <w:left w:val="nil"/>
              <w:bottom w:val="single" w:sz="8" w:space="0" w:color="auto"/>
              <w:right w:val="single" w:sz="8" w:space="0" w:color="auto"/>
            </w:tcBorders>
            <w:shd w:val="clear" w:color="auto" w:fill="auto"/>
            <w:noWrap/>
            <w:vAlign w:val="center"/>
          </w:tcPr>
          <w:p w14:paraId="51B7202C" w14:textId="63B35604" w:rsidR="008B773D" w:rsidRPr="00C47733" w:rsidRDefault="008B773D" w:rsidP="008B773D">
            <w:pPr>
              <w:jc w:val="center"/>
              <w:rPr>
                <w:rFonts w:ascii="Arial" w:hAnsi="Arial" w:cs="Arial"/>
                <w:color w:val="000000"/>
                <w:sz w:val="20"/>
                <w:szCs w:val="20"/>
              </w:rPr>
            </w:pPr>
            <w:r w:rsidRPr="005A0F48">
              <w:t>£0.10</w:t>
            </w:r>
          </w:p>
        </w:tc>
      </w:tr>
    </w:tbl>
    <w:p w14:paraId="0E5F495B" w14:textId="77777777" w:rsidR="00573E8C" w:rsidRPr="00B762A4" w:rsidRDefault="00573E8C" w:rsidP="00573E8C">
      <w:pPr>
        <w:spacing w:before="0" w:line="276" w:lineRule="auto"/>
        <w:ind w:left="0"/>
        <w:rPr>
          <w:rFonts w:ascii="Arial" w:eastAsia="Helvetica Neue" w:hAnsi="Arial" w:cs="Arial"/>
          <w:sz w:val="20"/>
          <w:szCs w:val="20"/>
        </w:rPr>
      </w:pPr>
    </w:p>
    <w:p w14:paraId="788DDAC8" w14:textId="77777777" w:rsidR="00573E8C" w:rsidRPr="007210B7" w:rsidRDefault="00573E8C" w:rsidP="00573E8C">
      <w:pPr>
        <w:spacing w:before="240" w:after="120"/>
        <w:ind w:left="0"/>
        <w:rPr>
          <w:rFonts w:ascii="Arial" w:hAnsi="Arial" w:cs="Arial"/>
          <w:sz w:val="28"/>
          <w:szCs w:val="28"/>
        </w:rPr>
      </w:pPr>
      <w:r w:rsidRPr="007210B7">
        <w:rPr>
          <w:rFonts w:ascii="Arial" w:hAnsi="Arial" w:cs="Arial"/>
          <w:b/>
          <w:bCs/>
          <w:sz w:val="28"/>
          <w:szCs w:val="28"/>
        </w:rPr>
        <w:t>Income / Expenditure</w:t>
      </w:r>
      <w:r>
        <w:rPr>
          <w:rFonts w:ascii="Arial" w:hAnsi="Arial" w:cs="Arial"/>
          <w:b/>
          <w:bCs/>
          <w:sz w:val="28"/>
          <w:szCs w:val="28"/>
        </w:rPr>
        <w:t xml:space="preserve"> (2023 – 2024)</w:t>
      </w:r>
    </w:p>
    <w:tbl>
      <w:tblPr>
        <w:tblStyle w:val="TableGrid"/>
        <w:tblpPr w:leftFromText="180" w:rightFromText="180" w:vertAnchor="text" w:horzAnchor="margin" w:tblpY="-65"/>
        <w:tblW w:w="9351" w:type="dxa"/>
        <w:tblLayout w:type="fixed"/>
        <w:tblLook w:val="04A0" w:firstRow="1" w:lastRow="0" w:firstColumn="1" w:lastColumn="0" w:noHBand="0" w:noVBand="1"/>
      </w:tblPr>
      <w:tblGrid>
        <w:gridCol w:w="1413"/>
        <w:gridCol w:w="1984"/>
        <w:gridCol w:w="1985"/>
        <w:gridCol w:w="1984"/>
        <w:gridCol w:w="1985"/>
      </w:tblGrid>
      <w:tr w:rsidR="00573E8C" w:rsidRPr="006268C7" w14:paraId="51D96CA7" w14:textId="77777777" w:rsidTr="00D215DE">
        <w:trPr>
          <w:trHeight w:val="537"/>
        </w:trPr>
        <w:tc>
          <w:tcPr>
            <w:tcW w:w="1413" w:type="dxa"/>
            <w:shd w:val="clear" w:color="auto" w:fill="DBE5F1"/>
            <w:noWrap/>
            <w:hideMark/>
          </w:tcPr>
          <w:p w14:paraId="750F29BB" w14:textId="77777777" w:rsidR="00573E8C" w:rsidRPr="00352A50" w:rsidRDefault="00573E8C" w:rsidP="00D215DE">
            <w:pPr>
              <w:rPr>
                <w:rFonts w:ascii="Arial" w:eastAsia="Times New Roman" w:hAnsi="Arial" w:cs="Arial"/>
                <w:color w:val="000000"/>
                <w:sz w:val="20"/>
                <w:szCs w:val="20"/>
              </w:rPr>
            </w:pPr>
          </w:p>
        </w:tc>
        <w:tc>
          <w:tcPr>
            <w:tcW w:w="1984" w:type="dxa"/>
            <w:tcBorders>
              <w:bottom w:val="single" w:sz="4" w:space="0" w:color="auto"/>
            </w:tcBorders>
            <w:shd w:val="clear" w:color="auto" w:fill="DBE5F1"/>
            <w:noWrap/>
            <w:vAlign w:val="center"/>
            <w:hideMark/>
          </w:tcPr>
          <w:p w14:paraId="61C0ED88" w14:textId="77777777" w:rsidR="00573E8C" w:rsidRPr="00352A50" w:rsidRDefault="00573E8C" w:rsidP="00D215DE">
            <w:pPr>
              <w:jc w:val="center"/>
              <w:rPr>
                <w:rFonts w:ascii="Arial" w:eastAsia="Times New Roman" w:hAnsi="Arial" w:cs="Arial"/>
                <w:b/>
                <w:bCs/>
                <w:color w:val="000000"/>
                <w:sz w:val="20"/>
                <w:szCs w:val="20"/>
              </w:rPr>
            </w:pPr>
            <w:r w:rsidRPr="00352A50">
              <w:rPr>
                <w:rFonts w:ascii="Arial" w:hAnsi="Arial" w:cs="Arial"/>
                <w:b/>
                <w:bCs/>
                <w:sz w:val="20"/>
                <w:szCs w:val="20"/>
              </w:rPr>
              <w:t>Unrestricted</w:t>
            </w:r>
          </w:p>
        </w:tc>
        <w:tc>
          <w:tcPr>
            <w:tcW w:w="1985" w:type="dxa"/>
            <w:tcBorders>
              <w:bottom w:val="single" w:sz="4" w:space="0" w:color="auto"/>
            </w:tcBorders>
            <w:shd w:val="clear" w:color="auto" w:fill="DBE5F1"/>
            <w:noWrap/>
            <w:vAlign w:val="center"/>
            <w:hideMark/>
          </w:tcPr>
          <w:p w14:paraId="41656B53" w14:textId="77777777" w:rsidR="00573E8C" w:rsidRPr="00352A50" w:rsidRDefault="00573E8C" w:rsidP="00D215DE">
            <w:pPr>
              <w:jc w:val="center"/>
              <w:rPr>
                <w:rFonts w:ascii="Arial" w:eastAsia="Times New Roman" w:hAnsi="Arial" w:cs="Arial"/>
                <w:b/>
                <w:bCs/>
                <w:color w:val="000000"/>
                <w:sz w:val="20"/>
                <w:szCs w:val="20"/>
              </w:rPr>
            </w:pPr>
            <w:r w:rsidRPr="00352A50">
              <w:rPr>
                <w:rFonts w:ascii="Arial" w:hAnsi="Arial" w:cs="Arial"/>
                <w:b/>
                <w:bCs/>
                <w:sz w:val="20"/>
                <w:szCs w:val="20"/>
              </w:rPr>
              <w:t>Restricted</w:t>
            </w:r>
          </w:p>
        </w:tc>
        <w:tc>
          <w:tcPr>
            <w:tcW w:w="1984" w:type="dxa"/>
            <w:tcBorders>
              <w:bottom w:val="single" w:sz="4" w:space="0" w:color="auto"/>
            </w:tcBorders>
            <w:shd w:val="clear" w:color="auto" w:fill="DBE5F1"/>
            <w:noWrap/>
            <w:vAlign w:val="center"/>
            <w:hideMark/>
          </w:tcPr>
          <w:p w14:paraId="6AD31EB9" w14:textId="77777777" w:rsidR="00573E8C" w:rsidRPr="00352A50" w:rsidRDefault="00573E8C" w:rsidP="00D215DE">
            <w:pPr>
              <w:jc w:val="center"/>
              <w:rPr>
                <w:rFonts w:ascii="Arial" w:eastAsia="Times New Roman" w:hAnsi="Arial" w:cs="Arial"/>
                <w:b/>
                <w:bCs/>
                <w:color w:val="000000"/>
                <w:sz w:val="20"/>
                <w:szCs w:val="20"/>
              </w:rPr>
            </w:pPr>
            <w:r w:rsidRPr="00352A50">
              <w:rPr>
                <w:rFonts w:ascii="Arial" w:hAnsi="Arial" w:cs="Arial"/>
                <w:b/>
                <w:bCs/>
                <w:sz w:val="20"/>
                <w:szCs w:val="20"/>
              </w:rPr>
              <w:t>Grant</w:t>
            </w:r>
          </w:p>
        </w:tc>
        <w:tc>
          <w:tcPr>
            <w:tcW w:w="1985" w:type="dxa"/>
            <w:tcBorders>
              <w:bottom w:val="single" w:sz="4" w:space="0" w:color="auto"/>
            </w:tcBorders>
            <w:shd w:val="clear" w:color="auto" w:fill="DBE5F1"/>
            <w:noWrap/>
            <w:vAlign w:val="center"/>
            <w:hideMark/>
          </w:tcPr>
          <w:p w14:paraId="404E9BAA" w14:textId="77777777" w:rsidR="00573E8C" w:rsidRPr="00352A50" w:rsidRDefault="00573E8C" w:rsidP="00D215DE">
            <w:pPr>
              <w:jc w:val="center"/>
              <w:rPr>
                <w:rFonts w:ascii="Arial" w:eastAsia="Times New Roman" w:hAnsi="Arial" w:cs="Arial"/>
                <w:b/>
                <w:bCs/>
                <w:color w:val="000000"/>
                <w:sz w:val="20"/>
                <w:szCs w:val="20"/>
              </w:rPr>
            </w:pPr>
            <w:r w:rsidRPr="00352A50">
              <w:rPr>
                <w:rFonts w:ascii="Arial" w:eastAsia="Times New Roman" w:hAnsi="Arial" w:cs="Arial"/>
                <w:b/>
                <w:bCs/>
                <w:color w:val="000000"/>
                <w:sz w:val="20"/>
                <w:szCs w:val="20"/>
              </w:rPr>
              <w:t>Total</w:t>
            </w:r>
          </w:p>
          <w:p w14:paraId="22B6975C" w14:textId="77777777" w:rsidR="00573E8C" w:rsidRPr="00352A50" w:rsidRDefault="00573E8C" w:rsidP="00D215DE">
            <w:pPr>
              <w:jc w:val="center"/>
              <w:rPr>
                <w:rFonts w:ascii="Arial" w:eastAsia="Times New Roman" w:hAnsi="Arial" w:cs="Arial"/>
                <w:b/>
                <w:bCs/>
                <w:color w:val="000000"/>
                <w:sz w:val="20"/>
                <w:szCs w:val="20"/>
              </w:rPr>
            </w:pPr>
          </w:p>
        </w:tc>
      </w:tr>
      <w:tr w:rsidR="00DA050B" w:rsidRPr="006268C7" w14:paraId="4FAFD262" w14:textId="77777777" w:rsidTr="00D215DE">
        <w:trPr>
          <w:trHeight w:val="537"/>
        </w:trPr>
        <w:tc>
          <w:tcPr>
            <w:tcW w:w="1413" w:type="dxa"/>
            <w:tcBorders>
              <w:right w:val="single" w:sz="4" w:space="0" w:color="auto"/>
            </w:tcBorders>
            <w:shd w:val="clear" w:color="auto" w:fill="DBE5F1"/>
            <w:noWrap/>
            <w:vAlign w:val="center"/>
            <w:hideMark/>
          </w:tcPr>
          <w:p w14:paraId="1D2A2068" w14:textId="77777777" w:rsidR="00DA050B" w:rsidRPr="00352A50" w:rsidRDefault="00DA050B" w:rsidP="00DA050B">
            <w:pPr>
              <w:rPr>
                <w:rFonts w:ascii="Arial" w:eastAsia="Times New Roman" w:hAnsi="Arial" w:cs="Arial"/>
                <w:b/>
                <w:bCs/>
                <w:color w:val="000000"/>
                <w:sz w:val="20"/>
                <w:szCs w:val="20"/>
              </w:rPr>
            </w:pPr>
            <w:r w:rsidRPr="00352A50">
              <w:rPr>
                <w:rFonts w:ascii="Arial" w:hAnsi="Arial" w:cs="Arial"/>
                <w:b/>
                <w:bCs/>
                <w:sz w:val="20"/>
                <w:szCs w:val="20"/>
              </w:rPr>
              <w:t>Income</w:t>
            </w:r>
          </w:p>
        </w:tc>
        <w:tc>
          <w:tcPr>
            <w:tcW w:w="1984" w:type="dxa"/>
            <w:noWrap/>
            <w:vAlign w:val="center"/>
          </w:tcPr>
          <w:p w14:paraId="7429F22C" w14:textId="543C397A" w:rsidR="00DA050B" w:rsidRPr="00E02343" w:rsidRDefault="00DA050B" w:rsidP="00DA050B">
            <w:pPr>
              <w:jc w:val="center"/>
              <w:rPr>
                <w:rFonts w:ascii="Arial" w:eastAsia="Times New Roman" w:hAnsi="Arial" w:cs="Arial"/>
                <w:color w:val="000000"/>
                <w:sz w:val="20"/>
                <w:szCs w:val="20"/>
              </w:rPr>
            </w:pPr>
            <w:r w:rsidRPr="00440757">
              <w:t>£446.00</w:t>
            </w:r>
          </w:p>
        </w:tc>
        <w:tc>
          <w:tcPr>
            <w:tcW w:w="1985" w:type="dxa"/>
            <w:noWrap/>
            <w:vAlign w:val="center"/>
          </w:tcPr>
          <w:p w14:paraId="083C6B43" w14:textId="34E31088" w:rsidR="00DA050B" w:rsidRPr="00E02343" w:rsidRDefault="00DA050B" w:rsidP="00DA050B">
            <w:pPr>
              <w:jc w:val="center"/>
              <w:rPr>
                <w:rFonts w:ascii="Arial" w:eastAsia="Times New Roman" w:hAnsi="Arial" w:cs="Arial"/>
                <w:color w:val="000000"/>
                <w:sz w:val="20"/>
                <w:szCs w:val="20"/>
              </w:rPr>
            </w:pPr>
            <w:r w:rsidRPr="00440757">
              <w:t>£32.00</w:t>
            </w:r>
          </w:p>
        </w:tc>
        <w:tc>
          <w:tcPr>
            <w:tcW w:w="1984" w:type="dxa"/>
            <w:noWrap/>
            <w:vAlign w:val="center"/>
          </w:tcPr>
          <w:p w14:paraId="10EBA4C3" w14:textId="7EBFF905" w:rsidR="00DA050B" w:rsidRPr="00E02343" w:rsidRDefault="00DA050B" w:rsidP="00DA050B">
            <w:pPr>
              <w:jc w:val="center"/>
              <w:rPr>
                <w:rFonts w:ascii="Arial" w:eastAsia="Times New Roman" w:hAnsi="Arial" w:cs="Arial"/>
                <w:color w:val="000000"/>
                <w:sz w:val="20"/>
                <w:szCs w:val="20"/>
              </w:rPr>
            </w:pPr>
            <w:r w:rsidRPr="00201EB4">
              <w:t>£0.00</w:t>
            </w:r>
          </w:p>
        </w:tc>
        <w:tc>
          <w:tcPr>
            <w:tcW w:w="1985" w:type="dxa"/>
            <w:noWrap/>
            <w:vAlign w:val="center"/>
          </w:tcPr>
          <w:p w14:paraId="3B1C81E4" w14:textId="7F865949" w:rsidR="00DA050B" w:rsidRPr="00E02343" w:rsidRDefault="00DA050B" w:rsidP="00DA050B">
            <w:pPr>
              <w:jc w:val="center"/>
              <w:rPr>
                <w:rFonts w:ascii="Arial" w:eastAsia="Times New Roman" w:hAnsi="Arial" w:cs="Arial"/>
                <w:color w:val="000000"/>
                <w:sz w:val="20"/>
                <w:szCs w:val="20"/>
              </w:rPr>
            </w:pPr>
            <w:r w:rsidRPr="009515DA">
              <w:t>£478.00</w:t>
            </w:r>
          </w:p>
        </w:tc>
      </w:tr>
      <w:tr w:rsidR="00DA050B" w:rsidRPr="006268C7" w14:paraId="48A8E26F" w14:textId="77777777" w:rsidTr="00D215DE">
        <w:trPr>
          <w:trHeight w:val="537"/>
        </w:trPr>
        <w:tc>
          <w:tcPr>
            <w:tcW w:w="1413" w:type="dxa"/>
            <w:tcBorders>
              <w:right w:val="single" w:sz="4" w:space="0" w:color="auto"/>
            </w:tcBorders>
            <w:shd w:val="clear" w:color="auto" w:fill="DBE5F1"/>
            <w:noWrap/>
            <w:vAlign w:val="center"/>
            <w:hideMark/>
          </w:tcPr>
          <w:p w14:paraId="2726C92D" w14:textId="77777777" w:rsidR="00DA050B" w:rsidRPr="00352A50" w:rsidRDefault="00DA050B" w:rsidP="00DA050B">
            <w:pPr>
              <w:rPr>
                <w:rFonts w:ascii="Arial" w:eastAsia="Times New Roman" w:hAnsi="Arial" w:cs="Arial"/>
                <w:b/>
                <w:bCs/>
                <w:color w:val="000000"/>
                <w:sz w:val="20"/>
                <w:szCs w:val="20"/>
              </w:rPr>
            </w:pPr>
            <w:r w:rsidRPr="00352A50">
              <w:rPr>
                <w:rFonts w:ascii="Arial" w:hAnsi="Arial" w:cs="Arial"/>
                <w:b/>
                <w:bCs/>
                <w:sz w:val="20"/>
                <w:szCs w:val="20"/>
              </w:rPr>
              <w:t>Expenditure</w:t>
            </w:r>
          </w:p>
        </w:tc>
        <w:tc>
          <w:tcPr>
            <w:tcW w:w="1984" w:type="dxa"/>
            <w:noWrap/>
            <w:vAlign w:val="center"/>
          </w:tcPr>
          <w:p w14:paraId="16009971" w14:textId="36444C32" w:rsidR="00DA050B" w:rsidRPr="00E02343" w:rsidRDefault="00DA050B" w:rsidP="00DA050B">
            <w:pPr>
              <w:jc w:val="center"/>
              <w:rPr>
                <w:rFonts w:ascii="Arial" w:eastAsia="Times New Roman" w:hAnsi="Arial" w:cs="Arial"/>
                <w:color w:val="000000"/>
                <w:sz w:val="20"/>
                <w:szCs w:val="20"/>
              </w:rPr>
            </w:pPr>
            <w:r w:rsidRPr="00440757">
              <w:t>£1,692.70</w:t>
            </w:r>
          </w:p>
        </w:tc>
        <w:tc>
          <w:tcPr>
            <w:tcW w:w="1985" w:type="dxa"/>
            <w:noWrap/>
            <w:vAlign w:val="center"/>
          </w:tcPr>
          <w:p w14:paraId="300B5294" w14:textId="30F7CAA6" w:rsidR="00DA050B" w:rsidRPr="00E02343" w:rsidRDefault="00DA050B" w:rsidP="00DA050B">
            <w:pPr>
              <w:jc w:val="center"/>
              <w:rPr>
                <w:rFonts w:ascii="Arial" w:eastAsia="Times New Roman" w:hAnsi="Arial" w:cs="Arial"/>
                <w:color w:val="000000"/>
                <w:sz w:val="20"/>
                <w:szCs w:val="20"/>
              </w:rPr>
            </w:pPr>
            <w:r w:rsidRPr="00440757">
              <w:t>£780.00</w:t>
            </w:r>
          </w:p>
        </w:tc>
        <w:tc>
          <w:tcPr>
            <w:tcW w:w="1984" w:type="dxa"/>
            <w:noWrap/>
            <w:vAlign w:val="center"/>
          </w:tcPr>
          <w:p w14:paraId="3D6BB907" w14:textId="2AD04094" w:rsidR="00DA050B" w:rsidRPr="00E02343" w:rsidRDefault="00DA050B" w:rsidP="00DA050B">
            <w:pPr>
              <w:jc w:val="center"/>
              <w:rPr>
                <w:rFonts w:ascii="Arial" w:eastAsia="Times New Roman" w:hAnsi="Arial" w:cs="Arial"/>
                <w:color w:val="000000"/>
                <w:sz w:val="20"/>
                <w:szCs w:val="20"/>
              </w:rPr>
            </w:pPr>
            <w:r w:rsidRPr="00201EB4">
              <w:t>£0.00</w:t>
            </w:r>
          </w:p>
        </w:tc>
        <w:tc>
          <w:tcPr>
            <w:tcW w:w="1985" w:type="dxa"/>
            <w:noWrap/>
            <w:vAlign w:val="center"/>
          </w:tcPr>
          <w:p w14:paraId="68A62366" w14:textId="46145DB5" w:rsidR="00DA050B" w:rsidRPr="00E02343" w:rsidRDefault="00DA050B" w:rsidP="00DA050B">
            <w:pPr>
              <w:jc w:val="center"/>
              <w:rPr>
                <w:rFonts w:ascii="Arial" w:eastAsia="Times New Roman" w:hAnsi="Arial" w:cs="Arial"/>
                <w:color w:val="000000"/>
                <w:sz w:val="20"/>
                <w:szCs w:val="20"/>
              </w:rPr>
            </w:pPr>
            <w:r w:rsidRPr="009515DA">
              <w:t>£2,472.70</w:t>
            </w:r>
          </w:p>
        </w:tc>
      </w:tr>
    </w:tbl>
    <w:p w14:paraId="1203A920" w14:textId="77777777" w:rsidR="00573E8C" w:rsidRPr="00785729" w:rsidRDefault="00573E8C" w:rsidP="00573E8C">
      <w:pPr>
        <w:spacing w:before="100" w:beforeAutospacing="1"/>
        <w:ind w:left="0"/>
        <w:rPr>
          <w:rFonts w:ascii="Arial" w:hAnsi="Arial" w:cs="Arial"/>
          <w:sz w:val="4"/>
          <w:szCs w:val="4"/>
        </w:rPr>
      </w:pPr>
    </w:p>
    <w:p w14:paraId="317BDA36" w14:textId="77777777" w:rsidR="00573E8C" w:rsidRPr="006268C7" w:rsidRDefault="00573E8C" w:rsidP="00573E8C">
      <w:pPr>
        <w:rPr>
          <w:rFonts w:ascii="Arial" w:hAnsi="Arial" w:cs="Arial"/>
        </w:rPr>
      </w:pPr>
    </w:p>
    <w:p w14:paraId="776F1C2F" w14:textId="77777777" w:rsidR="00573E8C" w:rsidRPr="002C7C20" w:rsidRDefault="00573E8C" w:rsidP="00573E8C">
      <w:pPr>
        <w:spacing w:before="360"/>
        <w:ind w:left="0"/>
        <w:rPr>
          <w:rFonts w:ascii="Arial" w:hAnsi="Arial" w:cs="Arial"/>
          <w:b/>
          <w:bCs/>
          <w:lang w:val="en-US"/>
        </w:rPr>
      </w:pPr>
    </w:p>
    <w:tbl>
      <w:tblPr>
        <w:tblStyle w:val="TableGrid"/>
        <w:tblpPr w:leftFromText="180" w:rightFromText="180" w:vertAnchor="page" w:horzAnchor="margin" w:tblpY="7501"/>
        <w:tblOverlap w:val="never"/>
        <w:tblW w:w="9351" w:type="dxa"/>
        <w:tblLayout w:type="fixed"/>
        <w:tblLook w:val="04A0" w:firstRow="1" w:lastRow="0" w:firstColumn="1" w:lastColumn="0" w:noHBand="0" w:noVBand="1"/>
      </w:tblPr>
      <w:tblGrid>
        <w:gridCol w:w="2337"/>
        <w:gridCol w:w="2338"/>
        <w:gridCol w:w="2338"/>
        <w:gridCol w:w="2338"/>
      </w:tblGrid>
      <w:tr w:rsidR="008B773D" w:rsidRPr="006268C7" w14:paraId="744F4E6D" w14:textId="77777777" w:rsidTr="008B773D">
        <w:trPr>
          <w:trHeight w:val="375"/>
        </w:trPr>
        <w:tc>
          <w:tcPr>
            <w:tcW w:w="9351" w:type="dxa"/>
            <w:gridSpan w:val="4"/>
            <w:shd w:val="clear" w:color="auto" w:fill="DBE5F1" w:themeFill="accent1" w:themeFillTint="33"/>
            <w:noWrap/>
            <w:vAlign w:val="center"/>
          </w:tcPr>
          <w:p w14:paraId="30A63BC2" w14:textId="77777777" w:rsidR="008B773D" w:rsidRPr="00EA7AF0" w:rsidRDefault="008B773D" w:rsidP="008B773D">
            <w:pPr>
              <w:jc w:val="center"/>
              <w:rPr>
                <w:rFonts w:ascii="Arial" w:eastAsia="Times New Roman" w:hAnsi="Arial" w:cs="Arial"/>
                <w:b/>
                <w:bCs/>
                <w:color w:val="000000"/>
              </w:rPr>
            </w:pPr>
            <w:r w:rsidRPr="00EA7AF0">
              <w:rPr>
                <w:rFonts w:ascii="Arial" w:eastAsia="Times New Roman" w:hAnsi="Arial" w:cs="Arial"/>
                <w:b/>
                <w:bCs/>
                <w:color w:val="000000"/>
              </w:rPr>
              <w:t>Restricted Funds</w:t>
            </w:r>
            <w:r>
              <w:rPr>
                <w:rFonts w:ascii="Arial" w:eastAsia="Times New Roman" w:hAnsi="Arial" w:cs="Arial"/>
                <w:b/>
                <w:bCs/>
                <w:color w:val="000000"/>
              </w:rPr>
              <w:t>*</w:t>
            </w:r>
          </w:p>
        </w:tc>
      </w:tr>
      <w:tr w:rsidR="008B773D" w:rsidRPr="006268C7" w14:paraId="13AB6AFC" w14:textId="77777777" w:rsidTr="008B773D">
        <w:trPr>
          <w:trHeight w:val="375"/>
        </w:trPr>
        <w:tc>
          <w:tcPr>
            <w:tcW w:w="2337" w:type="dxa"/>
            <w:shd w:val="clear" w:color="auto" w:fill="FFFFFF" w:themeFill="background1"/>
            <w:noWrap/>
            <w:vAlign w:val="center"/>
          </w:tcPr>
          <w:p w14:paraId="21809A58" w14:textId="77777777" w:rsidR="008B773D" w:rsidRDefault="008B773D" w:rsidP="008B773D">
            <w:pPr>
              <w:spacing w:line="276" w:lineRule="auto"/>
              <w:jc w:val="center"/>
              <w:rPr>
                <w:rFonts w:ascii="Arial" w:hAnsi="Arial" w:cs="Arial"/>
              </w:rPr>
            </w:pPr>
            <w:r w:rsidRPr="006268C7">
              <w:rPr>
                <w:rFonts w:ascii="Arial" w:hAnsi="Arial" w:cs="Arial"/>
              </w:rPr>
              <w:t xml:space="preserve">Opening Balance </w:t>
            </w:r>
          </w:p>
          <w:p w14:paraId="5DADE76D" w14:textId="77777777" w:rsidR="008B773D" w:rsidRPr="006268C7" w:rsidRDefault="008B773D" w:rsidP="008B773D">
            <w:pPr>
              <w:spacing w:line="276" w:lineRule="auto"/>
              <w:jc w:val="center"/>
              <w:rPr>
                <w:rFonts w:ascii="Arial" w:hAnsi="Arial" w:cs="Arial"/>
              </w:rPr>
            </w:pPr>
            <w:r w:rsidRPr="00B15B8D">
              <w:rPr>
                <w:rFonts w:ascii="Arial" w:hAnsi="Arial" w:cs="Arial"/>
                <w:sz w:val="18"/>
                <w:szCs w:val="18"/>
              </w:rPr>
              <w:t>01-Apr-2023</w:t>
            </w:r>
          </w:p>
        </w:tc>
        <w:tc>
          <w:tcPr>
            <w:tcW w:w="2338" w:type="dxa"/>
            <w:shd w:val="clear" w:color="auto" w:fill="FFFFFF" w:themeFill="background1"/>
            <w:noWrap/>
            <w:vAlign w:val="center"/>
          </w:tcPr>
          <w:p w14:paraId="7394290B" w14:textId="77777777" w:rsidR="008B773D" w:rsidRPr="006268C7" w:rsidRDefault="008B773D" w:rsidP="008B773D">
            <w:pPr>
              <w:jc w:val="center"/>
              <w:rPr>
                <w:rFonts w:ascii="Arial" w:hAnsi="Arial" w:cs="Arial"/>
              </w:rPr>
            </w:pPr>
            <w:r w:rsidRPr="006268C7">
              <w:rPr>
                <w:rFonts w:ascii="Arial" w:hAnsi="Arial" w:cs="Arial"/>
              </w:rPr>
              <w:t>Income</w:t>
            </w:r>
          </w:p>
        </w:tc>
        <w:tc>
          <w:tcPr>
            <w:tcW w:w="2338" w:type="dxa"/>
            <w:shd w:val="clear" w:color="auto" w:fill="FFFFFF" w:themeFill="background1"/>
            <w:noWrap/>
            <w:vAlign w:val="center"/>
          </w:tcPr>
          <w:p w14:paraId="15F79325" w14:textId="77777777" w:rsidR="008B773D" w:rsidRPr="006268C7" w:rsidRDefault="008B773D" w:rsidP="008B773D">
            <w:pPr>
              <w:jc w:val="center"/>
              <w:rPr>
                <w:rFonts w:ascii="Arial" w:hAnsi="Arial" w:cs="Arial"/>
              </w:rPr>
            </w:pPr>
            <w:r w:rsidRPr="006268C7">
              <w:rPr>
                <w:rFonts w:ascii="Arial" w:hAnsi="Arial" w:cs="Arial"/>
              </w:rPr>
              <w:t>Expenditure</w:t>
            </w:r>
          </w:p>
        </w:tc>
        <w:tc>
          <w:tcPr>
            <w:tcW w:w="2338" w:type="dxa"/>
            <w:shd w:val="clear" w:color="auto" w:fill="FFFFFF" w:themeFill="background1"/>
            <w:noWrap/>
            <w:vAlign w:val="center"/>
          </w:tcPr>
          <w:p w14:paraId="55D4A791" w14:textId="77777777" w:rsidR="008B773D" w:rsidRDefault="008B773D" w:rsidP="008B773D">
            <w:pPr>
              <w:spacing w:line="276" w:lineRule="auto"/>
              <w:jc w:val="center"/>
              <w:rPr>
                <w:rFonts w:ascii="Arial" w:hAnsi="Arial" w:cs="Arial"/>
              </w:rPr>
            </w:pPr>
            <w:r w:rsidRPr="006268C7">
              <w:rPr>
                <w:rFonts w:ascii="Arial" w:hAnsi="Arial" w:cs="Arial"/>
              </w:rPr>
              <w:t xml:space="preserve">Closing Balance </w:t>
            </w:r>
          </w:p>
          <w:p w14:paraId="5A2D3732" w14:textId="77777777" w:rsidR="008B773D" w:rsidRPr="006268C7" w:rsidRDefault="008B773D" w:rsidP="008B773D">
            <w:pPr>
              <w:spacing w:line="276" w:lineRule="auto"/>
              <w:jc w:val="center"/>
              <w:rPr>
                <w:rFonts w:ascii="Arial" w:hAnsi="Arial" w:cs="Arial"/>
              </w:rPr>
            </w:pPr>
            <w:r w:rsidRPr="00B15B8D">
              <w:rPr>
                <w:rFonts w:ascii="Arial" w:hAnsi="Arial" w:cs="Arial"/>
                <w:sz w:val="18"/>
                <w:szCs w:val="18"/>
              </w:rPr>
              <w:t>31-Mar-2024</w:t>
            </w:r>
          </w:p>
        </w:tc>
      </w:tr>
      <w:tr w:rsidR="00C61FF2" w:rsidRPr="006268C7" w14:paraId="0F6E2AFF" w14:textId="77777777" w:rsidTr="008B773D">
        <w:trPr>
          <w:trHeight w:val="375"/>
        </w:trPr>
        <w:tc>
          <w:tcPr>
            <w:tcW w:w="2337" w:type="dxa"/>
            <w:noWrap/>
            <w:vAlign w:val="center"/>
          </w:tcPr>
          <w:p w14:paraId="3233F5A7" w14:textId="4813BDC5" w:rsidR="00C61FF2" w:rsidRPr="006268C7" w:rsidRDefault="00C61FF2" w:rsidP="00C61FF2">
            <w:pPr>
              <w:jc w:val="center"/>
              <w:rPr>
                <w:rFonts w:ascii="Arial" w:eastAsia="Times New Roman" w:hAnsi="Arial" w:cs="Arial"/>
                <w:color w:val="000000"/>
              </w:rPr>
            </w:pPr>
            <w:r w:rsidRPr="00A948E5">
              <w:t>£45.00</w:t>
            </w:r>
          </w:p>
        </w:tc>
        <w:tc>
          <w:tcPr>
            <w:tcW w:w="2338" w:type="dxa"/>
            <w:noWrap/>
            <w:vAlign w:val="center"/>
          </w:tcPr>
          <w:p w14:paraId="0E63D2AD" w14:textId="71416856" w:rsidR="00C61FF2" w:rsidRPr="006268C7" w:rsidRDefault="00C61FF2" w:rsidP="00C61FF2">
            <w:pPr>
              <w:jc w:val="center"/>
              <w:rPr>
                <w:rFonts w:ascii="Arial" w:eastAsia="Times New Roman" w:hAnsi="Arial" w:cs="Arial"/>
                <w:color w:val="000000"/>
              </w:rPr>
            </w:pPr>
            <w:r w:rsidRPr="00A948E5">
              <w:t>£32.00</w:t>
            </w:r>
          </w:p>
        </w:tc>
        <w:tc>
          <w:tcPr>
            <w:tcW w:w="2338" w:type="dxa"/>
            <w:noWrap/>
            <w:vAlign w:val="center"/>
          </w:tcPr>
          <w:p w14:paraId="2695E382" w14:textId="19CFE0C9" w:rsidR="00C61FF2" w:rsidRPr="006268C7" w:rsidRDefault="00C61FF2" w:rsidP="00C61FF2">
            <w:pPr>
              <w:jc w:val="center"/>
              <w:rPr>
                <w:rFonts w:ascii="Arial" w:eastAsia="Times New Roman" w:hAnsi="Arial" w:cs="Arial"/>
                <w:color w:val="000000"/>
              </w:rPr>
            </w:pPr>
            <w:r w:rsidRPr="00A948E5">
              <w:t>£780.00</w:t>
            </w:r>
          </w:p>
        </w:tc>
        <w:tc>
          <w:tcPr>
            <w:tcW w:w="2338" w:type="dxa"/>
            <w:noWrap/>
            <w:vAlign w:val="center"/>
          </w:tcPr>
          <w:p w14:paraId="5F45AF97" w14:textId="34CF5D03" w:rsidR="00C61FF2" w:rsidRPr="006268C7" w:rsidRDefault="00C61FF2" w:rsidP="00C61FF2">
            <w:pPr>
              <w:jc w:val="center"/>
              <w:rPr>
                <w:rFonts w:ascii="Arial" w:eastAsia="Times New Roman" w:hAnsi="Arial" w:cs="Arial"/>
                <w:color w:val="000000"/>
              </w:rPr>
            </w:pPr>
            <w:r w:rsidRPr="00A948E5">
              <w:t>-£703.00</w:t>
            </w:r>
          </w:p>
        </w:tc>
      </w:tr>
    </w:tbl>
    <w:tbl>
      <w:tblPr>
        <w:tblStyle w:val="TableGrid"/>
        <w:tblpPr w:leftFromText="180" w:rightFromText="180" w:vertAnchor="text" w:horzAnchor="margin" w:tblpY="1762"/>
        <w:tblW w:w="0" w:type="auto"/>
        <w:tblLook w:val="04A0" w:firstRow="1" w:lastRow="0" w:firstColumn="1" w:lastColumn="0" w:noHBand="0" w:noVBand="1"/>
      </w:tblPr>
      <w:tblGrid>
        <w:gridCol w:w="3256"/>
        <w:gridCol w:w="997"/>
        <w:gridCol w:w="425"/>
      </w:tblGrid>
      <w:tr w:rsidR="00940B79" w:rsidRPr="002C7C20" w14:paraId="3CFDE285" w14:textId="77777777" w:rsidTr="00940B79">
        <w:trPr>
          <w:trHeight w:val="492"/>
        </w:trPr>
        <w:tc>
          <w:tcPr>
            <w:tcW w:w="4678" w:type="dxa"/>
            <w:gridSpan w:val="3"/>
            <w:noWrap/>
            <w:vAlign w:val="center"/>
            <w:hideMark/>
          </w:tcPr>
          <w:p w14:paraId="3FCD2B2B" w14:textId="77777777" w:rsidR="00940B79" w:rsidRPr="002C7C20" w:rsidRDefault="00940B79" w:rsidP="00940B79">
            <w:pPr>
              <w:rPr>
                <w:rFonts w:ascii="Arial" w:hAnsi="Arial" w:cs="Arial"/>
                <w:b/>
                <w:bCs/>
                <w:sz w:val="20"/>
                <w:szCs w:val="20"/>
              </w:rPr>
            </w:pPr>
            <w:r w:rsidRPr="002C7C20">
              <w:rPr>
                <w:rFonts w:ascii="Arial" w:hAnsi="Arial" w:cs="Arial"/>
                <w:b/>
                <w:bCs/>
                <w:sz w:val="20"/>
                <w:szCs w:val="20"/>
              </w:rPr>
              <w:t>Income by Category</w:t>
            </w:r>
            <w:r>
              <w:rPr>
                <w:rFonts w:ascii="Arial" w:hAnsi="Arial" w:cs="Arial"/>
                <w:b/>
                <w:bCs/>
                <w:sz w:val="20"/>
                <w:szCs w:val="20"/>
              </w:rPr>
              <w:t xml:space="preserve"> (2023 – 2024)</w:t>
            </w:r>
          </w:p>
        </w:tc>
      </w:tr>
      <w:tr w:rsidR="00940B79" w:rsidRPr="002C7C20" w14:paraId="701FE5CA" w14:textId="77777777" w:rsidTr="00940B79">
        <w:trPr>
          <w:trHeight w:val="348"/>
        </w:trPr>
        <w:tc>
          <w:tcPr>
            <w:tcW w:w="3256" w:type="dxa"/>
            <w:noWrap/>
            <w:vAlign w:val="center"/>
            <w:hideMark/>
          </w:tcPr>
          <w:p w14:paraId="72E7D03F" w14:textId="77777777" w:rsidR="00940B79" w:rsidRPr="002C7C20" w:rsidRDefault="00940B79" w:rsidP="00940B79">
            <w:pPr>
              <w:rPr>
                <w:rFonts w:ascii="Arial" w:hAnsi="Arial" w:cs="Arial"/>
                <w:b/>
                <w:bCs/>
                <w:sz w:val="20"/>
                <w:szCs w:val="20"/>
              </w:rPr>
            </w:pPr>
            <w:r w:rsidRPr="002C7C20">
              <w:rPr>
                <w:rFonts w:ascii="Arial" w:hAnsi="Arial" w:cs="Arial"/>
                <w:b/>
                <w:bCs/>
                <w:sz w:val="20"/>
                <w:szCs w:val="20"/>
              </w:rPr>
              <w:t>Category</w:t>
            </w:r>
          </w:p>
        </w:tc>
        <w:tc>
          <w:tcPr>
            <w:tcW w:w="997" w:type="dxa"/>
            <w:noWrap/>
            <w:vAlign w:val="center"/>
            <w:hideMark/>
          </w:tcPr>
          <w:p w14:paraId="422CE91D" w14:textId="77777777" w:rsidR="00940B79" w:rsidRPr="002C7C20" w:rsidRDefault="00940B79" w:rsidP="00940B79">
            <w:pPr>
              <w:rPr>
                <w:rFonts w:ascii="Arial" w:hAnsi="Arial" w:cs="Arial"/>
                <w:b/>
                <w:bCs/>
                <w:sz w:val="20"/>
                <w:szCs w:val="20"/>
              </w:rPr>
            </w:pPr>
            <w:r w:rsidRPr="002C7C20">
              <w:rPr>
                <w:rFonts w:ascii="Arial" w:hAnsi="Arial" w:cs="Arial"/>
                <w:b/>
                <w:bCs/>
                <w:sz w:val="20"/>
                <w:szCs w:val="20"/>
              </w:rPr>
              <w:t>Value</w:t>
            </w:r>
          </w:p>
        </w:tc>
        <w:tc>
          <w:tcPr>
            <w:tcW w:w="425" w:type="dxa"/>
            <w:noWrap/>
            <w:vAlign w:val="center"/>
            <w:hideMark/>
          </w:tcPr>
          <w:p w14:paraId="4FF7CA7C" w14:textId="77777777" w:rsidR="00940B79" w:rsidRPr="002C7C20" w:rsidRDefault="00940B79" w:rsidP="00940B79">
            <w:pPr>
              <w:rPr>
                <w:rFonts w:ascii="Arial" w:hAnsi="Arial" w:cs="Arial"/>
                <w:b/>
                <w:bCs/>
                <w:sz w:val="20"/>
                <w:szCs w:val="20"/>
              </w:rPr>
            </w:pPr>
          </w:p>
        </w:tc>
      </w:tr>
      <w:tr w:rsidR="00940B79" w:rsidRPr="002C7C20" w14:paraId="74CA4EDC" w14:textId="77777777" w:rsidTr="00940B79">
        <w:trPr>
          <w:trHeight w:val="348"/>
        </w:trPr>
        <w:tc>
          <w:tcPr>
            <w:tcW w:w="3256" w:type="dxa"/>
            <w:noWrap/>
          </w:tcPr>
          <w:p w14:paraId="12BF620F" w14:textId="77777777" w:rsidR="00940B79" w:rsidRPr="002C7C20" w:rsidRDefault="00940B79" w:rsidP="00940B79">
            <w:pPr>
              <w:rPr>
                <w:rFonts w:ascii="Arial" w:hAnsi="Arial" w:cs="Arial"/>
                <w:sz w:val="20"/>
                <w:szCs w:val="20"/>
              </w:rPr>
            </w:pPr>
            <w:r w:rsidRPr="00801F34">
              <w:t>Service Collection</w:t>
            </w:r>
          </w:p>
        </w:tc>
        <w:tc>
          <w:tcPr>
            <w:tcW w:w="997" w:type="dxa"/>
            <w:noWrap/>
          </w:tcPr>
          <w:p w14:paraId="53218DAC" w14:textId="77777777" w:rsidR="00940B79" w:rsidRPr="002C7C20" w:rsidRDefault="00940B79" w:rsidP="00940B79">
            <w:pPr>
              <w:rPr>
                <w:rFonts w:ascii="Arial" w:hAnsi="Arial" w:cs="Arial"/>
                <w:sz w:val="20"/>
                <w:szCs w:val="20"/>
              </w:rPr>
            </w:pPr>
            <w:r w:rsidRPr="00801F34">
              <w:t>£368.00</w:t>
            </w:r>
          </w:p>
        </w:tc>
        <w:tc>
          <w:tcPr>
            <w:tcW w:w="425" w:type="dxa"/>
            <w:noWrap/>
          </w:tcPr>
          <w:p w14:paraId="4944F07A" w14:textId="77777777" w:rsidR="00940B79" w:rsidRPr="002C7C20" w:rsidRDefault="00940B79" w:rsidP="00940B79">
            <w:pPr>
              <w:rPr>
                <w:rFonts w:ascii="Arial" w:hAnsi="Arial" w:cs="Arial"/>
                <w:sz w:val="20"/>
                <w:szCs w:val="20"/>
              </w:rPr>
            </w:pPr>
            <w:r w:rsidRPr="00801F34">
              <w:t>U</w:t>
            </w:r>
          </w:p>
        </w:tc>
      </w:tr>
      <w:tr w:rsidR="00940B79" w:rsidRPr="002C7C20" w14:paraId="4B17B0B7" w14:textId="77777777" w:rsidTr="00940B79">
        <w:trPr>
          <w:trHeight w:val="348"/>
        </w:trPr>
        <w:tc>
          <w:tcPr>
            <w:tcW w:w="3256" w:type="dxa"/>
            <w:noWrap/>
          </w:tcPr>
          <w:p w14:paraId="10404643" w14:textId="77777777" w:rsidR="00940B79" w:rsidRPr="003C4BD1" w:rsidRDefault="00940B79" w:rsidP="00940B79">
            <w:r w:rsidRPr="00801F34">
              <w:t>Box Collections</w:t>
            </w:r>
          </w:p>
        </w:tc>
        <w:tc>
          <w:tcPr>
            <w:tcW w:w="997" w:type="dxa"/>
            <w:noWrap/>
          </w:tcPr>
          <w:p w14:paraId="0CD42108" w14:textId="77777777" w:rsidR="00940B79" w:rsidRPr="003C4BD1" w:rsidRDefault="00940B79" w:rsidP="00940B79">
            <w:r w:rsidRPr="00801F34">
              <w:t>£78.00</w:t>
            </w:r>
          </w:p>
        </w:tc>
        <w:tc>
          <w:tcPr>
            <w:tcW w:w="425" w:type="dxa"/>
            <w:noWrap/>
          </w:tcPr>
          <w:p w14:paraId="4103D539" w14:textId="77777777" w:rsidR="00940B79" w:rsidRPr="003C4BD1" w:rsidRDefault="00940B79" w:rsidP="00940B79">
            <w:r w:rsidRPr="00801F34">
              <w:t>U</w:t>
            </w:r>
          </w:p>
        </w:tc>
      </w:tr>
      <w:tr w:rsidR="00940B79" w:rsidRPr="002C7C20" w14:paraId="640E0969" w14:textId="77777777" w:rsidTr="00940B79">
        <w:trPr>
          <w:trHeight w:val="348"/>
        </w:trPr>
        <w:tc>
          <w:tcPr>
            <w:tcW w:w="3256" w:type="dxa"/>
            <w:noWrap/>
          </w:tcPr>
          <w:p w14:paraId="66E3417B" w14:textId="77777777" w:rsidR="00940B79" w:rsidRPr="003C4BD1" w:rsidRDefault="00940B79" w:rsidP="00940B79">
            <w:r w:rsidRPr="00801F34">
              <w:t>Supporters Scheme Fee</w:t>
            </w:r>
          </w:p>
        </w:tc>
        <w:tc>
          <w:tcPr>
            <w:tcW w:w="997" w:type="dxa"/>
            <w:noWrap/>
          </w:tcPr>
          <w:p w14:paraId="37540631" w14:textId="77777777" w:rsidR="00940B79" w:rsidRPr="003C4BD1" w:rsidRDefault="00940B79" w:rsidP="00940B79">
            <w:r w:rsidRPr="00801F34">
              <w:t>£30.00</w:t>
            </w:r>
          </w:p>
        </w:tc>
        <w:tc>
          <w:tcPr>
            <w:tcW w:w="425" w:type="dxa"/>
            <w:noWrap/>
          </w:tcPr>
          <w:p w14:paraId="2D7E5EF8" w14:textId="77777777" w:rsidR="00940B79" w:rsidRPr="003C4BD1" w:rsidRDefault="00940B79" w:rsidP="00940B79">
            <w:r w:rsidRPr="00801F34">
              <w:t>R</w:t>
            </w:r>
          </w:p>
        </w:tc>
      </w:tr>
      <w:tr w:rsidR="00940B79" w:rsidRPr="002C7C20" w14:paraId="637695AC" w14:textId="77777777" w:rsidTr="00940B79">
        <w:trPr>
          <w:trHeight w:val="348"/>
        </w:trPr>
        <w:tc>
          <w:tcPr>
            <w:tcW w:w="3256" w:type="dxa"/>
            <w:noWrap/>
          </w:tcPr>
          <w:p w14:paraId="098BFFA1" w14:textId="77777777" w:rsidR="00940B79" w:rsidRPr="003C4BD1" w:rsidRDefault="00940B79" w:rsidP="00940B79">
            <w:r w:rsidRPr="00801F34">
              <w:t>General Donations</w:t>
            </w:r>
          </w:p>
        </w:tc>
        <w:tc>
          <w:tcPr>
            <w:tcW w:w="997" w:type="dxa"/>
            <w:noWrap/>
          </w:tcPr>
          <w:p w14:paraId="5ADA67FA" w14:textId="77777777" w:rsidR="00940B79" w:rsidRPr="003C4BD1" w:rsidRDefault="00940B79" w:rsidP="00940B79">
            <w:r w:rsidRPr="00801F34">
              <w:t>£2.00</w:t>
            </w:r>
          </w:p>
        </w:tc>
        <w:tc>
          <w:tcPr>
            <w:tcW w:w="425" w:type="dxa"/>
            <w:noWrap/>
          </w:tcPr>
          <w:p w14:paraId="07D3CD45" w14:textId="77777777" w:rsidR="00940B79" w:rsidRPr="003C4BD1" w:rsidRDefault="00940B79" w:rsidP="00940B79">
            <w:r w:rsidRPr="00801F34">
              <w:t>R</w:t>
            </w:r>
          </w:p>
        </w:tc>
      </w:tr>
    </w:tbl>
    <w:tbl>
      <w:tblPr>
        <w:tblStyle w:val="TableGrid"/>
        <w:tblpPr w:leftFromText="180" w:rightFromText="180" w:vertAnchor="text" w:horzAnchor="page" w:tblpX="6106" w:tblpY="1732"/>
        <w:tblW w:w="0" w:type="auto"/>
        <w:tblLook w:val="04A0" w:firstRow="1" w:lastRow="0" w:firstColumn="1" w:lastColumn="0" w:noHBand="0" w:noVBand="1"/>
      </w:tblPr>
      <w:tblGrid>
        <w:gridCol w:w="2698"/>
        <w:gridCol w:w="1276"/>
        <w:gridCol w:w="416"/>
      </w:tblGrid>
      <w:tr w:rsidR="00940B79" w:rsidRPr="006268C7" w14:paraId="64AFFE45" w14:textId="77777777" w:rsidTr="00940B79">
        <w:trPr>
          <w:trHeight w:val="558"/>
        </w:trPr>
        <w:tc>
          <w:tcPr>
            <w:tcW w:w="4390" w:type="dxa"/>
            <w:gridSpan w:val="3"/>
            <w:noWrap/>
            <w:vAlign w:val="center"/>
            <w:hideMark/>
          </w:tcPr>
          <w:p w14:paraId="07BFD08A" w14:textId="77777777" w:rsidR="00940B79" w:rsidRPr="002C7C20" w:rsidRDefault="00940B79" w:rsidP="00940B79">
            <w:pPr>
              <w:rPr>
                <w:rFonts w:ascii="Arial" w:eastAsia="Times New Roman" w:hAnsi="Arial" w:cs="Arial"/>
                <w:b/>
                <w:bCs/>
                <w:color w:val="000000"/>
                <w:sz w:val="20"/>
                <w:szCs w:val="20"/>
              </w:rPr>
            </w:pPr>
            <w:r w:rsidRPr="002C7C20">
              <w:rPr>
                <w:rFonts w:ascii="Arial" w:eastAsia="Times New Roman" w:hAnsi="Arial" w:cs="Arial"/>
                <w:b/>
                <w:bCs/>
                <w:color w:val="000000"/>
                <w:sz w:val="20"/>
                <w:szCs w:val="20"/>
              </w:rPr>
              <w:t>Expenditure by Category</w:t>
            </w:r>
            <w:r>
              <w:rPr>
                <w:rFonts w:ascii="Arial" w:eastAsia="Times New Roman" w:hAnsi="Arial" w:cs="Arial"/>
                <w:b/>
                <w:bCs/>
                <w:color w:val="000000"/>
                <w:sz w:val="20"/>
                <w:szCs w:val="20"/>
              </w:rPr>
              <w:t xml:space="preserve"> </w:t>
            </w:r>
            <w:r>
              <w:rPr>
                <w:rFonts w:ascii="Arial" w:hAnsi="Arial" w:cs="Arial"/>
                <w:b/>
                <w:bCs/>
                <w:sz w:val="20"/>
                <w:szCs w:val="20"/>
              </w:rPr>
              <w:t>(2023 – 2024)</w:t>
            </w:r>
          </w:p>
        </w:tc>
      </w:tr>
      <w:tr w:rsidR="00940B79" w:rsidRPr="006268C7" w14:paraId="1FDC806B" w14:textId="77777777" w:rsidTr="00940B79">
        <w:trPr>
          <w:trHeight w:val="348"/>
        </w:trPr>
        <w:tc>
          <w:tcPr>
            <w:tcW w:w="2698" w:type="dxa"/>
            <w:noWrap/>
            <w:vAlign w:val="center"/>
            <w:hideMark/>
          </w:tcPr>
          <w:p w14:paraId="4EBA897D" w14:textId="77777777" w:rsidR="00940B79" w:rsidRPr="002C7C20" w:rsidRDefault="00940B79" w:rsidP="00940B79">
            <w:pPr>
              <w:rPr>
                <w:rFonts w:ascii="Arial" w:eastAsia="Times New Roman" w:hAnsi="Arial" w:cs="Arial"/>
                <w:b/>
                <w:bCs/>
                <w:color w:val="000000"/>
                <w:sz w:val="20"/>
                <w:szCs w:val="20"/>
              </w:rPr>
            </w:pPr>
            <w:r w:rsidRPr="002C7C20">
              <w:rPr>
                <w:rFonts w:ascii="Arial" w:eastAsia="Times New Roman" w:hAnsi="Arial" w:cs="Arial"/>
                <w:b/>
                <w:bCs/>
                <w:color w:val="000000"/>
                <w:sz w:val="20"/>
                <w:szCs w:val="20"/>
              </w:rPr>
              <w:t>Category</w:t>
            </w:r>
          </w:p>
        </w:tc>
        <w:tc>
          <w:tcPr>
            <w:tcW w:w="1276" w:type="dxa"/>
            <w:noWrap/>
            <w:vAlign w:val="center"/>
            <w:hideMark/>
          </w:tcPr>
          <w:p w14:paraId="653953E1" w14:textId="77777777" w:rsidR="00940B79" w:rsidRPr="002C7C20" w:rsidRDefault="00940B79" w:rsidP="00940B79">
            <w:pPr>
              <w:rPr>
                <w:rFonts w:ascii="Arial" w:eastAsia="Times New Roman" w:hAnsi="Arial" w:cs="Arial"/>
                <w:b/>
                <w:bCs/>
                <w:color w:val="000000"/>
                <w:sz w:val="20"/>
                <w:szCs w:val="20"/>
              </w:rPr>
            </w:pPr>
            <w:r w:rsidRPr="002C7C20">
              <w:rPr>
                <w:rFonts w:ascii="Arial" w:eastAsia="Times New Roman" w:hAnsi="Arial" w:cs="Arial"/>
                <w:b/>
                <w:bCs/>
                <w:color w:val="000000"/>
                <w:sz w:val="20"/>
                <w:szCs w:val="20"/>
              </w:rPr>
              <w:t>Value</w:t>
            </w:r>
          </w:p>
        </w:tc>
        <w:tc>
          <w:tcPr>
            <w:tcW w:w="416" w:type="dxa"/>
            <w:noWrap/>
            <w:vAlign w:val="center"/>
            <w:hideMark/>
          </w:tcPr>
          <w:p w14:paraId="6353C5EA" w14:textId="77777777" w:rsidR="00940B79" w:rsidRPr="002C7C20" w:rsidRDefault="00940B79" w:rsidP="00940B79">
            <w:pPr>
              <w:rPr>
                <w:rFonts w:ascii="Arial" w:eastAsia="Times New Roman" w:hAnsi="Arial" w:cs="Arial"/>
                <w:b/>
                <w:bCs/>
                <w:color w:val="000000"/>
                <w:sz w:val="20"/>
                <w:szCs w:val="20"/>
              </w:rPr>
            </w:pPr>
          </w:p>
        </w:tc>
      </w:tr>
      <w:tr w:rsidR="00940B79" w:rsidRPr="006268C7" w14:paraId="2D1D0B5E" w14:textId="77777777" w:rsidTr="00940B79">
        <w:trPr>
          <w:trHeight w:val="348"/>
        </w:trPr>
        <w:tc>
          <w:tcPr>
            <w:tcW w:w="2698" w:type="dxa"/>
            <w:noWrap/>
            <w:vAlign w:val="center"/>
          </w:tcPr>
          <w:p w14:paraId="69375D9D" w14:textId="77777777" w:rsidR="00940B79" w:rsidRPr="002C7C20" w:rsidRDefault="00940B79" w:rsidP="00940B79">
            <w:pPr>
              <w:rPr>
                <w:rFonts w:ascii="Arial" w:eastAsia="Times New Roman" w:hAnsi="Arial" w:cs="Arial"/>
                <w:color w:val="000000"/>
                <w:sz w:val="20"/>
                <w:szCs w:val="20"/>
              </w:rPr>
            </w:pPr>
            <w:r w:rsidRPr="0069181C">
              <w:t>Routine Maintenance</w:t>
            </w:r>
          </w:p>
        </w:tc>
        <w:tc>
          <w:tcPr>
            <w:tcW w:w="1276" w:type="dxa"/>
            <w:noWrap/>
            <w:vAlign w:val="center"/>
          </w:tcPr>
          <w:p w14:paraId="0C0F3A96" w14:textId="77777777" w:rsidR="00940B79" w:rsidRPr="002C7C20" w:rsidRDefault="00940B79" w:rsidP="00940B79">
            <w:pPr>
              <w:rPr>
                <w:rFonts w:ascii="Arial" w:eastAsia="Times New Roman" w:hAnsi="Arial" w:cs="Arial"/>
                <w:color w:val="000000"/>
                <w:sz w:val="20"/>
                <w:szCs w:val="20"/>
              </w:rPr>
            </w:pPr>
            <w:r w:rsidRPr="0069181C">
              <w:t>£1,170.00</w:t>
            </w:r>
          </w:p>
        </w:tc>
        <w:tc>
          <w:tcPr>
            <w:tcW w:w="416" w:type="dxa"/>
            <w:noWrap/>
            <w:vAlign w:val="center"/>
          </w:tcPr>
          <w:p w14:paraId="3F474B35" w14:textId="77777777" w:rsidR="00940B79" w:rsidRPr="002C7C20" w:rsidRDefault="00940B79" w:rsidP="00940B79">
            <w:pPr>
              <w:rPr>
                <w:rFonts w:ascii="Arial" w:eastAsia="Times New Roman" w:hAnsi="Arial" w:cs="Arial"/>
                <w:color w:val="000000"/>
                <w:sz w:val="20"/>
                <w:szCs w:val="20"/>
              </w:rPr>
            </w:pPr>
            <w:r w:rsidRPr="0069181C">
              <w:t>U</w:t>
            </w:r>
          </w:p>
        </w:tc>
      </w:tr>
      <w:tr w:rsidR="00940B79" w:rsidRPr="006268C7" w14:paraId="23C78191" w14:textId="77777777" w:rsidTr="00940B79">
        <w:trPr>
          <w:trHeight w:val="348"/>
        </w:trPr>
        <w:tc>
          <w:tcPr>
            <w:tcW w:w="2698" w:type="dxa"/>
            <w:noWrap/>
            <w:vAlign w:val="center"/>
          </w:tcPr>
          <w:p w14:paraId="4E49EA31" w14:textId="77777777" w:rsidR="00940B79" w:rsidRPr="002C7C20" w:rsidRDefault="00940B79" w:rsidP="00940B79">
            <w:pPr>
              <w:rPr>
                <w:rFonts w:ascii="Arial" w:eastAsia="Times New Roman" w:hAnsi="Arial" w:cs="Arial"/>
                <w:color w:val="000000"/>
                <w:sz w:val="20"/>
                <w:szCs w:val="20"/>
              </w:rPr>
            </w:pPr>
            <w:r w:rsidRPr="0069181C">
              <w:t>Planned Maintenance</w:t>
            </w:r>
          </w:p>
        </w:tc>
        <w:tc>
          <w:tcPr>
            <w:tcW w:w="1276" w:type="dxa"/>
            <w:noWrap/>
            <w:vAlign w:val="center"/>
          </w:tcPr>
          <w:p w14:paraId="04AA39DD" w14:textId="77777777" w:rsidR="00940B79" w:rsidRPr="002C7C20" w:rsidRDefault="00940B79" w:rsidP="00940B79">
            <w:pPr>
              <w:rPr>
                <w:rFonts w:ascii="Arial" w:eastAsia="Times New Roman" w:hAnsi="Arial" w:cs="Arial"/>
                <w:color w:val="000000"/>
                <w:sz w:val="20"/>
                <w:szCs w:val="20"/>
              </w:rPr>
            </w:pPr>
            <w:r w:rsidRPr="0069181C">
              <w:t>£780.00</w:t>
            </w:r>
          </w:p>
        </w:tc>
        <w:tc>
          <w:tcPr>
            <w:tcW w:w="416" w:type="dxa"/>
            <w:noWrap/>
            <w:vAlign w:val="center"/>
          </w:tcPr>
          <w:p w14:paraId="117A8185" w14:textId="77777777" w:rsidR="00940B79" w:rsidRPr="002C7C20" w:rsidRDefault="00940B79" w:rsidP="00940B79">
            <w:pPr>
              <w:rPr>
                <w:rFonts w:ascii="Arial" w:eastAsia="Times New Roman" w:hAnsi="Arial" w:cs="Arial"/>
                <w:color w:val="000000"/>
                <w:sz w:val="20"/>
                <w:szCs w:val="20"/>
              </w:rPr>
            </w:pPr>
            <w:r w:rsidRPr="0069181C">
              <w:t>R</w:t>
            </w:r>
          </w:p>
        </w:tc>
      </w:tr>
      <w:tr w:rsidR="00940B79" w:rsidRPr="006268C7" w14:paraId="5655A015" w14:textId="77777777" w:rsidTr="00940B79">
        <w:trPr>
          <w:trHeight w:val="348"/>
        </w:trPr>
        <w:tc>
          <w:tcPr>
            <w:tcW w:w="2698" w:type="dxa"/>
            <w:noWrap/>
            <w:vAlign w:val="center"/>
          </w:tcPr>
          <w:p w14:paraId="37C25EA2" w14:textId="77777777" w:rsidR="00940B79" w:rsidRPr="00613E71" w:rsidRDefault="00940B79" w:rsidP="00940B79">
            <w:r w:rsidRPr="0069181C">
              <w:t>Periodic Maintenance</w:t>
            </w:r>
          </w:p>
        </w:tc>
        <w:tc>
          <w:tcPr>
            <w:tcW w:w="1276" w:type="dxa"/>
            <w:noWrap/>
            <w:vAlign w:val="center"/>
          </w:tcPr>
          <w:p w14:paraId="36B54737" w14:textId="77777777" w:rsidR="00940B79" w:rsidRPr="00613E71" w:rsidRDefault="00940B79" w:rsidP="00940B79">
            <w:r w:rsidRPr="0069181C">
              <w:t>£390.00</w:t>
            </w:r>
          </w:p>
        </w:tc>
        <w:tc>
          <w:tcPr>
            <w:tcW w:w="416" w:type="dxa"/>
            <w:noWrap/>
            <w:vAlign w:val="center"/>
          </w:tcPr>
          <w:p w14:paraId="6379E511" w14:textId="77777777" w:rsidR="00940B79" w:rsidRPr="00613E71" w:rsidRDefault="00940B79" w:rsidP="00940B79">
            <w:r w:rsidRPr="0069181C">
              <w:t>U</w:t>
            </w:r>
          </w:p>
        </w:tc>
      </w:tr>
      <w:tr w:rsidR="00940B79" w:rsidRPr="006268C7" w14:paraId="707D009C" w14:textId="77777777" w:rsidTr="00940B79">
        <w:trPr>
          <w:trHeight w:val="348"/>
        </w:trPr>
        <w:tc>
          <w:tcPr>
            <w:tcW w:w="2698" w:type="dxa"/>
            <w:noWrap/>
            <w:vAlign w:val="center"/>
          </w:tcPr>
          <w:p w14:paraId="2DEB167A" w14:textId="77777777" w:rsidR="00940B79" w:rsidRPr="00613E71" w:rsidRDefault="00940B79" w:rsidP="00940B79">
            <w:r w:rsidRPr="0069181C">
              <w:t>Electricity</w:t>
            </w:r>
          </w:p>
        </w:tc>
        <w:tc>
          <w:tcPr>
            <w:tcW w:w="1276" w:type="dxa"/>
            <w:noWrap/>
            <w:vAlign w:val="center"/>
          </w:tcPr>
          <w:p w14:paraId="2ECA1FC9" w14:textId="77777777" w:rsidR="00940B79" w:rsidRPr="00613E71" w:rsidRDefault="00940B79" w:rsidP="00940B79">
            <w:r w:rsidRPr="0069181C">
              <w:t>£132.70</w:t>
            </w:r>
          </w:p>
        </w:tc>
        <w:tc>
          <w:tcPr>
            <w:tcW w:w="416" w:type="dxa"/>
            <w:noWrap/>
            <w:vAlign w:val="center"/>
          </w:tcPr>
          <w:p w14:paraId="1B323737" w14:textId="77777777" w:rsidR="00940B79" w:rsidRPr="00613E71" w:rsidRDefault="00940B79" w:rsidP="00940B79">
            <w:r w:rsidRPr="0069181C">
              <w:t>U</w:t>
            </w:r>
          </w:p>
        </w:tc>
      </w:tr>
    </w:tbl>
    <w:p w14:paraId="02CCBB09" w14:textId="77777777" w:rsidR="00573E8C" w:rsidRPr="002C7C20" w:rsidRDefault="00573E8C" w:rsidP="00573E8C">
      <w:pPr>
        <w:spacing w:before="360"/>
        <w:ind w:left="0"/>
        <w:rPr>
          <w:rFonts w:ascii="Arial" w:hAnsi="Arial" w:cs="Arial"/>
          <w:b/>
          <w:bCs/>
          <w:lang w:val="en-US"/>
        </w:rPr>
      </w:pPr>
    </w:p>
    <w:p w14:paraId="164F0679" w14:textId="77777777" w:rsidR="00573E8C" w:rsidRPr="007210B7" w:rsidRDefault="00573E8C" w:rsidP="00940B79">
      <w:pPr>
        <w:spacing w:before="240"/>
        <w:ind w:left="0"/>
        <w:rPr>
          <w:rFonts w:ascii="Arial" w:hAnsi="Arial" w:cs="Arial"/>
          <w:b/>
          <w:sz w:val="28"/>
          <w:szCs w:val="28"/>
          <w:lang w:val="en-US"/>
        </w:rPr>
      </w:pPr>
      <w:r w:rsidRPr="007210B7">
        <w:rPr>
          <w:rFonts w:ascii="Arial" w:hAnsi="Arial" w:cs="Arial"/>
          <w:b/>
          <w:sz w:val="28"/>
          <w:szCs w:val="28"/>
          <w:lang w:val="en-US"/>
        </w:rPr>
        <w:t>Balances</w:t>
      </w:r>
      <w:r>
        <w:rPr>
          <w:rFonts w:ascii="Arial" w:hAnsi="Arial" w:cs="Arial"/>
          <w:b/>
          <w:sz w:val="28"/>
          <w:szCs w:val="28"/>
          <w:lang w:val="en-US"/>
        </w:rPr>
        <w:t xml:space="preserve"> (2023 – 2024)</w:t>
      </w:r>
    </w:p>
    <w:tbl>
      <w:tblPr>
        <w:tblStyle w:val="TableGrid"/>
        <w:tblpPr w:leftFromText="180" w:rightFromText="180" w:vertAnchor="page" w:horzAnchor="margin" w:tblpY="11986"/>
        <w:tblW w:w="9351" w:type="dxa"/>
        <w:tblLayout w:type="fixed"/>
        <w:tblLook w:val="04A0" w:firstRow="1" w:lastRow="0" w:firstColumn="1" w:lastColumn="0" w:noHBand="0" w:noVBand="1"/>
      </w:tblPr>
      <w:tblGrid>
        <w:gridCol w:w="6374"/>
        <w:gridCol w:w="2977"/>
      </w:tblGrid>
      <w:tr w:rsidR="00940B79" w:rsidRPr="00A52D46" w14:paraId="381045DE" w14:textId="77777777" w:rsidTr="00940B79">
        <w:trPr>
          <w:trHeight w:val="557"/>
        </w:trPr>
        <w:tc>
          <w:tcPr>
            <w:tcW w:w="6374" w:type="dxa"/>
            <w:vAlign w:val="center"/>
          </w:tcPr>
          <w:p w14:paraId="63F3E115" w14:textId="77777777" w:rsidR="00940B79" w:rsidRPr="000B174A" w:rsidRDefault="00940B79" w:rsidP="00940B79">
            <w:pPr>
              <w:spacing w:line="276" w:lineRule="auto"/>
              <w:rPr>
                <w:rFonts w:ascii="Arial" w:eastAsia="Helvetica Neue" w:hAnsi="Arial" w:cs="Arial"/>
              </w:rPr>
            </w:pPr>
            <w:r w:rsidRPr="00A52D46">
              <w:rPr>
                <w:rFonts w:ascii="Arial" w:eastAsia="Helvetica Neue" w:hAnsi="Arial" w:cs="Arial"/>
              </w:rPr>
              <w:t xml:space="preserve">Income </w:t>
            </w:r>
            <w:r>
              <w:rPr>
                <w:rFonts w:ascii="Arial" w:eastAsia="Helvetica Neue" w:hAnsi="Arial" w:cs="Arial"/>
              </w:rPr>
              <w:t>less</w:t>
            </w:r>
            <w:r w:rsidRPr="00A52D46">
              <w:rPr>
                <w:rFonts w:ascii="Arial" w:eastAsia="Helvetica Neue" w:hAnsi="Arial" w:cs="Arial"/>
              </w:rPr>
              <w:t xml:space="preserve"> </w:t>
            </w:r>
            <w:r>
              <w:rPr>
                <w:rFonts w:ascii="Arial" w:eastAsia="Helvetica Neue" w:hAnsi="Arial" w:cs="Arial"/>
              </w:rPr>
              <w:t xml:space="preserve">maintenance / conservation </w:t>
            </w:r>
            <w:r w:rsidRPr="00A52D46">
              <w:rPr>
                <w:rFonts w:ascii="Arial" w:eastAsia="Helvetica Neue" w:hAnsi="Arial" w:cs="Arial"/>
              </w:rPr>
              <w:t>expenditure</w:t>
            </w:r>
          </w:p>
        </w:tc>
        <w:tc>
          <w:tcPr>
            <w:tcW w:w="2977" w:type="dxa"/>
            <w:noWrap/>
            <w:vAlign w:val="center"/>
          </w:tcPr>
          <w:p w14:paraId="1E0EC7B6" w14:textId="77777777" w:rsidR="00940B79" w:rsidRPr="00B9085A" w:rsidRDefault="00940B79" w:rsidP="00940B79">
            <w:pPr>
              <w:jc w:val="center"/>
              <w:rPr>
                <w:rFonts w:ascii="Arial" w:eastAsia="Times New Roman" w:hAnsi="Arial" w:cs="Arial"/>
                <w:color w:val="000000"/>
              </w:rPr>
            </w:pPr>
            <w:r w:rsidRPr="00B9085A">
              <w:rPr>
                <w:rFonts w:ascii="Arial" w:eastAsia="Times New Roman" w:hAnsi="Arial" w:cs="Arial"/>
                <w:color w:val="FF0000"/>
              </w:rPr>
              <w:t xml:space="preserve">- </w:t>
            </w:r>
            <w:r>
              <w:t xml:space="preserve"> </w:t>
            </w:r>
            <w:r>
              <w:rPr>
                <w:rFonts w:ascii="Arial" w:eastAsia="Times New Roman" w:hAnsi="Arial" w:cs="Arial"/>
                <w:color w:val="FF0000"/>
              </w:rPr>
              <w:t>£</w:t>
            </w:r>
            <w:r w:rsidRPr="004E62A0">
              <w:rPr>
                <w:rFonts w:ascii="Arial" w:eastAsia="Times New Roman" w:hAnsi="Arial" w:cs="Arial"/>
                <w:color w:val="FF0000"/>
              </w:rPr>
              <w:t>960.46</w:t>
            </w:r>
          </w:p>
        </w:tc>
      </w:tr>
      <w:tr w:rsidR="00940B79" w:rsidRPr="00A52D46" w14:paraId="056EA605" w14:textId="77777777" w:rsidTr="00940B79">
        <w:trPr>
          <w:trHeight w:val="550"/>
        </w:trPr>
        <w:tc>
          <w:tcPr>
            <w:tcW w:w="6374" w:type="dxa"/>
            <w:vAlign w:val="center"/>
          </w:tcPr>
          <w:p w14:paraId="63552AB1" w14:textId="77777777" w:rsidR="00940B79" w:rsidRPr="00A52D46" w:rsidRDefault="00940B79" w:rsidP="00940B79">
            <w:pPr>
              <w:rPr>
                <w:rFonts w:ascii="Arial" w:eastAsia="Helvetica Neue" w:hAnsi="Arial" w:cs="Arial"/>
              </w:rPr>
            </w:pPr>
            <w:r w:rsidRPr="00A52D46">
              <w:rPr>
                <w:rFonts w:ascii="Arial" w:eastAsia="Helvetica Neue" w:hAnsi="Arial" w:cs="Arial"/>
              </w:rPr>
              <w:t>Income less annual maintenance</w:t>
            </w:r>
            <w:r>
              <w:rPr>
                <w:rFonts w:ascii="Arial" w:eastAsia="Helvetica Neue" w:hAnsi="Arial" w:cs="Arial"/>
              </w:rPr>
              <w:t xml:space="preserve"> costs</w:t>
            </w:r>
          </w:p>
        </w:tc>
        <w:tc>
          <w:tcPr>
            <w:tcW w:w="2977" w:type="dxa"/>
            <w:noWrap/>
            <w:vAlign w:val="center"/>
          </w:tcPr>
          <w:p w14:paraId="5553A85C" w14:textId="77777777" w:rsidR="00940B79" w:rsidRPr="00A52D46" w:rsidRDefault="00940B79" w:rsidP="00940B79">
            <w:pPr>
              <w:jc w:val="center"/>
              <w:rPr>
                <w:rFonts w:ascii="Arial" w:eastAsia="Times New Roman" w:hAnsi="Arial" w:cs="Arial"/>
                <w:color w:val="000000"/>
              </w:rPr>
            </w:pPr>
            <w:r w:rsidRPr="00B9085A">
              <w:rPr>
                <w:rFonts w:ascii="Arial" w:eastAsia="Times New Roman" w:hAnsi="Arial" w:cs="Arial"/>
                <w:color w:val="FF0000"/>
              </w:rPr>
              <w:t>- £</w:t>
            </w:r>
            <w:r>
              <w:rPr>
                <w:rFonts w:ascii="Arial" w:eastAsia="Times New Roman" w:hAnsi="Arial" w:cs="Arial"/>
                <w:color w:val="FF0000"/>
              </w:rPr>
              <w:t>2,538.72</w:t>
            </w:r>
          </w:p>
        </w:tc>
      </w:tr>
      <w:tr w:rsidR="00940B79" w:rsidRPr="00A52D46" w14:paraId="4C7DFDB7" w14:textId="77777777" w:rsidTr="00940B79">
        <w:trPr>
          <w:trHeight w:val="550"/>
        </w:trPr>
        <w:tc>
          <w:tcPr>
            <w:tcW w:w="6374" w:type="dxa"/>
            <w:vAlign w:val="center"/>
          </w:tcPr>
          <w:p w14:paraId="00E3C412" w14:textId="77777777" w:rsidR="00940B79" w:rsidRPr="00A52D46" w:rsidRDefault="00940B79" w:rsidP="00940B79">
            <w:pPr>
              <w:rPr>
                <w:rFonts w:ascii="Arial" w:eastAsia="Helvetica Neue" w:hAnsi="Arial" w:cs="Arial"/>
              </w:rPr>
            </w:pPr>
            <w:r>
              <w:rPr>
                <w:rFonts w:ascii="Arial" w:eastAsia="Helvetica Neue" w:hAnsi="Arial" w:cs="Arial"/>
              </w:rPr>
              <w:t>Restricted balance*</w:t>
            </w:r>
          </w:p>
        </w:tc>
        <w:tc>
          <w:tcPr>
            <w:tcW w:w="2977" w:type="dxa"/>
            <w:noWrap/>
            <w:vAlign w:val="center"/>
          </w:tcPr>
          <w:p w14:paraId="3CE58722" w14:textId="77777777" w:rsidR="00940B79" w:rsidRPr="00C5485D" w:rsidRDefault="00940B79" w:rsidP="00940B79">
            <w:pPr>
              <w:pStyle w:val="ListParagraph"/>
              <w:numPr>
                <w:ilvl w:val="0"/>
                <w:numId w:val="15"/>
              </w:numPr>
              <w:spacing w:line="240" w:lineRule="auto"/>
              <w:jc w:val="center"/>
              <w:rPr>
                <w:rFonts w:ascii="Arial" w:eastAsia="Times New Roman" w:hAnsi="Arial" w:cs="Arial"/>
                <w:color w:val="FF0000"/>
              </w:rPr>
            </w:pPr>
            <w:r>
              <w:rPr>
                <w:rFonts w:ascii="Arial" w:eastAsia="Times New Roman" w:hAnsi="Arial" w:cs="Arial"/>
                <w:color w:val="FF0000"/>
              </w:rPr>
              <w:t>£201.33</w:t>
            </w:r>
          </w:p>
        </w:tc>
      </w:tr>
    </w:tbl>
    <w:p w14:paraId="1BACF11A" w14:textId="77777777" w:rsidR="00573E8C" w:rsidRDefault="00573E8C" w:rsidP="00573E8C">
      <w:pPr>
        <w:pStyle w:val="NoSpacing"/>
        <w:rPr>
          <w:bCs/>
          <w:sz w:val="24"/>
          <w:szCs w:val="24"/>
          <w:lang w:val="en-US"/>
        </w:rPr>
      </w:pPr>
    </w:p>
    <w:p w14:paraId="54AA2911" w14:textId="77777777" w:rsidR="00573E8C" w:rsidRDefault="00573E8C" w:rsidP="00573E8C">
      <w:pPr>
        <w:pStyle w:val="NoSpacing"/>
        <w:rPr>
          <w:bCs/>
          <w:sz w:val="24"/>
          <w:szCs w:val="24"/>
          <w:lang w:val="en-US"/>
        </w:rPr>
      </w:pPr>
    </w:p>
    <w:p w14:paraId="1EF65AFA" w14:textId="77777777" w:rsidR="00573E8C" w:rsidRDefault="00573E8C" w:rsidP="00573E8C">
      <w:pPr>
        <w:pStyle w:val="NoSpacing"/>
        <w:rPr>
          <w:bCs/>
          <w:sz w:val="24"/>
          <w:szCs w:val="24"/>
          <w:lang w:val="en-US"/>
        </w:rPr>
      </w:pPr>
    </w:p>
    <w:p w14:paraId="6C0CEE94" w14:textId="77777777" w:rsidR="00573E8C" w:rsidRDefault="00573E8C" w:rsidP="00573E8C">
      <w:pPr>
        <w:pStyle w:val="NoSpacing"/>
        <w:rPr>
          <w:bCs/>
          <w:sz w:val="24"/>
          <w:szCs w:val="24"/>
          <w:lang w:val="en-US"/>
        </w:rPr>
      </w:pPr>
    </w:p>
    <w:p w14:paraId="472981BA" w14:textId="77777777" w:rsidR="00573E8C" w:rsidRDefault="00573E8C" w:rsidP="00573E8C">
      <w:pPr>
        <w:pStyle w:val="NoSpacing"/>
        <w:rPr>
          <w:bCs/>
          <w:sz w:val="24"/>
          <w:szCs w:val="24"/>
          <w:lang w:val="en-US"/>
        </w:rPr>
      </w:pPr>
    </w:p>
    <w:p w14:paraId="1E628E05" w14:textId="77777777" w:rsidR="00573E8C" w:rsidRDefault="00573E8C" w:rsidP="00573E8C">
      <w:pPr>
        <w:pStyle w:val="NoSpacing"/>
        <w:rPr>
          <w:bCs/>
          <w:sz w:val="24"/>
          <w:szCs w:val="24"/>
          <w:lang w:val="en-US"/>
        </w:rPr>
      </w:pPr>
    </w:p>
    <w:p w14:paraId="45EF1A4D" w14:textId="77777777" w:rsidR="00573E8C" w:rsidRDefault="00573E8C" w:rsidP="00573E8C">
      <w:pPr>
        <w:pStyle w:val="NoSpacing"/>
        <w:rPr>
          <w:bCs/>
          <w:sz w:val="24"/>
          <w:szCs w:val="24"/>
          <w:lang w:val="en-US"/>
        </w:rPr>
      </w:pPr>
    </w:p>
    <w:p w14:paraId="0C972019" w14:textId="468A81F0" w:rsidR="00573E8C" w:rsidRPr="00940B79" w:rsidRDefault="00573E8C" w:rsidP="00940B79">
      <w:pPr>
        <w:pStyle w:val="NoSpacing"/>
        <w:spacing w:after="40"/>
        <w:rPr>
          <w:sz w:val="20"/>
          <w:szCs w:val="20"/>
        </w:rPr>
      </w:pPr>
      <w:r w:rsidRPr="00940B79">
        <w:rPr>
          <w:bCs/>
          <w:sz w:val="20"/>
          <w:szCs w:val="20"/>
          <w:lang w:val="en-US"/>
        </w:rPr>
        <w:t>*</w:t>
      </w:r>
      <w:r w:rsidRPr="00940B79">
        <w:rPr>
          <w:sz w:val="20"/>
          <w:szCs w:val="20"/>
          <w:lang w:val="en-US"/>
        </w:rPr>
        <w:t xml:space="preserve"> Restricted funds are</w:t>
      </w:r>
      <w:r w:rsidRPr="00940B79">
        <w:rPr>
          <w:sz w:val="20"/>
          <w:szCs w:val="20"/>
        </w:rPr>
        <w:t xml:space="preserve"> restricted or covenanted for expenditure at this church.</w:t>
      </w:r>
      <w:r w:rsidR="00940B79">
        <w:rPr>
          <w:sz w:val="20"/>
          <w:szCs w:val="20"/>
        </w:rPr>
        <w:t xml:space="preserve"> </w:t>
      </w:r>
      <w:r w:rsidRPr="00940B79">
        <w:rPr>
          <w:bCs/>
          <w:sz w:val="20"/>
          <w:szCs w:val="20"/>
        </w:rPr>
        <w:t>R</w:t>
      </w:r>
      <w:r w:rsidRPr="00940B79">
        <w:rPr>
          <w:sz w:val="20"/>
          <w:szCs w:val="20"/>
        </w:rPr>
        <w:t>estricted funds without a covenant will be used for maintenance of the building fabric. Covenanted funds (those donated for a specific purpose such as roof repairs) must be spent according to the terms of this covenant and are not shown in these figures.</w:t>
      </w:r>
    </w:p>
    <w:p w14:paraId="3AA00F75" w14:textId="27CEF7C8" w:rsidR="00225E8C" w:rsidRPr="00573E8C" w:rsidRDefault="003463F6">
      <w:pPr>
        <w:pStyle w:val="Heading2"/>
        <w:ind w:left="0"/>
        <w:rPr>
          <w:rFonts w:ascii="Arial" w:eastAsia="Helvetica Neue" w:hAnsi="Arial" w:cs="Arial"/>
          <w:sz w:val="32"/>
          <w:szCs w:val="32"/>
        </w:rPr>
      </w:pPr>
      <w:r w:rsidRPr="00573E8C">
        <w:rPr>
          <w:rFonts w:ascii="Arial" w:eastAsia="Helvetica Neue" w:hAnsi="Arial" w:cs="Arial"/>
          <w:sz w:val="32"/>
          <w:szCs w:val="32"/>
        </w:rPr>
        <w:lastRenderedPageBreak/>
        <w:t>Local Community Officer’s Summary</w:t>
      </w:r>
    </w:p>
    <w:p w14:paraId="4B349F48" w14:textId="609C676B" w:rsidR="003B6F2D" w:rsidRPr="00500F91" w:rsidRDefault="003B6F2D" w:rsidP="003B6F2D">
      <w:pPr>
        <w:spacing w:line="240" w:lineRule="auto"/>
        <w:ind w:hanging="15"/>
        <w:rPr>
          <w:rFonts w:ascii="Arial" w:eastAsia="Helvetica Neue" w:hAnsi="Arial" w:cs="Arial"/>
        </w:rPr>
      </w:pPr>
      <w:r w:rsidRPr="00500F91">
        <w:rPr>
          <w:rFonts w:ascii="Arial" w:eastAsia="Helvetica Neue" w:hAnsi="Arial" w:cs="Arial"/>
        </w:rPr>
        <w:t>St Mary &amp; St Lawrence’s church has been fortunate to benefit from the support of several local volunteers</w:t>
      </w:r>
      <w:r>
        <w:rPr>
          <w:rFonts w:ascii="Arial" w:eastAsia="Helvetica Neue" w:hAnsi="Arial" w:cs="Arial"/>
        </w:rPr>
        <w:t xml:space="preserve"> </w:t>
      </w:r>
      <w:r w:rsidRPr="00500F91">
        <w:rPr>
          <w:rFonts w:ascii="Arial" w:eastAsia="Helvetica Neue" w:hAnsi="Arial" w:cs="Arial"/>
        </w:rPr>
        <w:t>who have between them coordinated and supported services, reported on building use and maintenance and generally kept a good eye on the church</w:t>
      </w:r>
      <w:r>
        <w:rPr>
          <w:rFonts w:ascii="Arial" w:eastAsia="Helvetica Neue" w:hAnsi="Arial" w:cs="Arial"/>
        </w:rPr>
        <w:t xml:space="preserve">, </w:t>
      </w:r>
      <w:r w:rsidRPr="00500F91">
        <w:rPr>
          <w:rFonts w:ascii="Arial" w:eastAsia="Helvetica Neue" w:hAnsi="Arial" w:cs="Arial"/>
        </w:rPr>
        <w:t xml:space="preserve">for which CCT is extremely grateful. </w:t>
      </w:r>
    </w:p>
    <w:p w14:paraId="3CCF68A5" w14:textId="77777777" w:rsidR="003B6F2D" w:rsidRPr="00500F91" w:rsidRDefault="003B6F2D" w:rsidP="003B6F2D">
      <w:pPr>
        <w:spacing w:before="0" w:line="240" w:lineRule="auto"/>
        <w:ind w:left="0"/>
        <w:rPr>
          <w:rFonts w:ascii="Arial" w:eastAsia="Helvetica Neue" w:hAnsi="Arial" w:cs="Arial"/>
          <w:color w:val="000000"/>
        </w:rPr>
      </w:pPr>
    </w:p>
    <w:p w14:paraId="7BEE5376" w14:textId="49F2BE55" w:rsidR="003B6F2D" w:rsidRPr="00500F91" w:rsidRDefault="003B6F2D" w:rsidP="003B6F2D">
      <w:pPr>
        <w:spacing w:before="0" w:line="240" w:lineRule="auto"/>
        <w:ind w:left="0"/>
        <w:rPr>
          <w:rFonts w:ascii="Arial" w:eastAsia="Helvetica Neue" w:hAnsi="Arial" w:cs="Arial"/>
          <w:color w:val="000000"/>
        </w:rPr>
      </w:pPr>
      <w:r w:rsidRPr="00500F91">
        <w:rPr>
          <w:rFonts w:ascii="Arial" w:eastAsia="Helvetica Neue" w:hAnsi="Arial" w:cs="Arial"/>
          <w:color w:val="000000"/>
        </w:rPr>
        <w:t>The church inspires generous support from a relatively small number of visitors each year, the maximum number of visits limited perhaps by the poor signposting to the church</w:t>
      </w:r>
      <w:r>
        <w:rPr>
          <w:rFonts w:ascii="Arial" w:eastAsia="Helvetica Neue" w:hAnsi="Arial" w:cs="Arial"/>
          <w:color w:val="000000"/>
        </w:rPr>
        <w:t xml:space="preserve"> which is very well tucked away and </w:t>
      </w:r>
      <w:r w:rsidR="00F71A0C">
        <w:rPr>
          <w:rFonts w:ascii="Arial" w:eastAsia="Helvetica Neue" w:hAnsi="Arial" w:cs="Arial"/>
          <w:color w:val="000000"/>
        </w:rPr>
        <w:t xml:space="preserve">can be </w:t>
      </w:r>
      <w:r>
        <w:rPr>
          <w:rFonts w:ascii="Arial" w:eastAsia="Helvetica Neue" w:hAnsi="Arial" w:cs="Arial"/>
          <w:color w:val="000000"/>
        </w:rPr>
        <w:t>difficult to navigate to</w:t>
      </w:r>
      <w:r w:rsidRPr="00500F91">
        <w:rPr>
          <w:rFonts w:ascii="Arial" w:eastAsia="Helvetica Neue" w:hAnsi="Arial" w:cs="Arial"/>
          <w:color w:val="000000"/>
        </w:rPr>
        <w:t>. All visitors encounter a well-presented church thanks to the continuing and extremely dedicated care of its volunteers who visit to clean throughout the season.</w:t>
      </w:r>
    </w:p>
    <w:p w14:paraId="0104C7B0" w14:textId="77777777" w:rsidR="003B6F2D" w:rsidRPr="00500F91" w:rsidRDefault="003B6F2D" w:rsidP="003B6F2D">
      <w:pPr>
        <w:spacing w:before="0" w:line="240" w:lineRule="auto"/>
        <w:ind w:left="0"/>
        <w:rPr>
          <w:rFonts w:ascii="Arial" w:eastAsia="Helvetica Neue" w:hAnsi="Arial" w:cs="Arial"/>
          <w:color w:val="000000"/>
        </w:rPr>
      </w:pPr>
    </w:p>
    <w:p w14:paraId="2F6D5B1E" w14:textId="77777777" w:rsidR="003B6F2D" w:rsidRPr="00500F91" w:rsidRDefault="003B6F2D" w:rsidP="003B6F2D">
      <w:pPr>
        <w:spacing w:before="0" w:line="240" w:lineRule="auto"/>
        <w:ind w:left="0"/>
        <w:rPr>
          <w:rFonts w:ascii="Arial" w:eastAsia="Helvetica Neue" w:hAnsi="Arial" w:cs="Arial"/>
          <w:color w:val="000000"/>
        </w:rPr>
      </w:pPr>
      <w:r w:rsidRPr="00500F91">
        <w:rPr>
          <w:rFonts w:ascii="Arial" w:eastAsia="Helvetica Neue" w:hAnsi="Arial" w:cs="Arial"/>
          <w:color w:val="000000"/>
        </w:rPr>
        <w:t xml:space="preserve">There was clearly a productive partnership in place with the local school in 2012 when the Walk around guide was published. It is a shame that this has fallen by the wayside and perhaps it could be revisited at some point in future. </w:t>
      </w:r>
    </w:p>
    <w:p w14:paraId="114D5FE0" w14:textId="77777777" w:rsidR="003B6F2D" w:rsidRPr="00500F91" w:rsidRDefault="003B6F2D" w:rsidP="003B6F2D">
      <w:pPr>
        <w:spacing w:line="240" w:lineRule="auto"/>
        <w:ind w:hanging="15"/>
        <w:rPr>
          <w:rFonts w:ascii="Arial" w:eastAsia="Helvetica Neue" w:hAnsi="Arial" w:cs="Arial"/>
        </w:rPr>
      </w:pPr>
      <w:r w:rsidRPr="00500F91">
        <w:rPr>
          <w:rFonts w:ascii="Arial" w:eastAsia="Helvetica Neue" w:hAnsi="Arial" w:cs="Arial"/>
        </w:rPr>
        <w:t xml:space="preserve">The church has a relatively healthy amount of income coming in from the annual service and from the wall safe, but there is still a significant gap to bridge in terms of meeting the annualised maintenance cost. </w:t>
      </w:r>
    </w:p>
    <w:p w14:paraId="6063C869" w14:textId="77777777" w:rsidR="003B6F2D" w:rsidRPr="00500F91" w:rsidRDefault="003B6F2D" w:rsidP="003B6F2D">
      <w:pPr>
        <w:spacing w:line="240" w:lineRule="auto"/>
        <w:ind w:left="0"/>
        <w:rPr>
          <w:rFonts w:ascii="Arial" w:eastAsia="Helvetica Neue" w:hAnsi="Arial" w:cs="Arial"/>
        </w:rPr>
      </w:pPr>
      <w:r w:rsidRPr="00500F91">
        <w:rPr>
          <w:rFonts w:ascii="Arial" w:eastAsia="Helvetica Neue" w:hAnsi="Arial" w:cs="Arial"/>
        </w:rPr>
        <w:t xml:space="preserve">Improved signage and visitor interpretation (currently CCT Walk around guide) and scheduled guided tours could increase the donation per head at the church. </w:t>
      </w:r>
    </w:p>
    <w:p w14:paraId="6F0C56E5" w14:textId="77777777" w:rsidR="003B6F2D" w:rsidRPr="00500F91" w:rsidRDefault="003B6F2D" w:rsidP="003B6F2D">
      <w:pPr>
        <w:spacing w:before="0" w:line="240" w:lineRule="auto"/>
        <w:ind w:left="0"/>
        <w:rPr>
          <w:rFonts w:ascii="Arial" w:eastAsia="Helvetica Neue" w:hAnsi="Arial" w:cs="Arial"/>
        </w:rPr>
      </w:pPr>
    </w:p>
    <w:p w14:paraId="476E832E" w14:textId="77777777" w:rsidR="003B6F2D" w:rsidRPr="00500F91" w:rsidRDefault="00000000" w:rsidP="003B6F2D">
      <w:pPr>
        <w:spacing w:before="0" w:line="240" w:lineRule="auto"/>
        <w:ind w:left="0"/>
        <w:rPr>
          <w:rFonts w:ascii="Arial" w:eastAsia="Helvetica Neue" w:hAnsi="Arial" w:cs="Arial"/>
        </w:rPr>
      </w:pPr>
      <w:sdt>
        <w:sdtPr>
          <w:rPr>
            <w:rFonts w:ascii="Arial" w:hAnsi="Arial" w:cs="Arial"/>
          </w:rPr>
          <w:tag w:val="goog_rdk_0"/>
          <w:id w:val="181098953"/>
        </w:sdtPr>
        <w:sdtContent>
          <w:r w:rsidR="003B6F2D" w:rsidRPr="00500F91">
            <w:rPr>
              <w:rFonts w:ascii="Arial" w:eastAsia="Arial Unicode MS" w:hAnsi="Arial" w:cs="Arial"/>
            </w:rPr>
            <w:t>Stratford Tony might be a suitable site for the previously successful Champing ™ model as</w:t>
          </w:r>
        </w:sdtContent>
      </w:sdt>
    </w:p>
    <w:p w14:paraId="75AB5C71" w14:textId="77777777" w:rsidR="003B6F2D" w:rsidRPr="00500F91" w:rsidRDefault="003B6F2D" w:rsidP="003B6F2D">
      <w:pPr>
        <w:spacing w:before="0" w:line="240" w:lineRule="auto"/>
        <w:ind w:left="0"/>
        <w:rPr>
          <w:rFonts w:ascii="Arial" w:eastAsia="Helvetica Neue" w:hAnsi="Arial" w:cs="Arial"/>
        </w:rPr>
      </w:pPr>
      <w:r w:rsidRPr="00500F91">
        <w:rPr>
          <w:rFonts w:ascii="Arial" w:eastAsia="Helvetica Neue" w:hAnsi="Arial" w:cs="Arial"/>
        </w:rPr>
        <w:t xml:space="preserve">applied to other Trust churches in the area. </w:t>
      </w:r>
    </w:p>
    <w:p w14:paraId="4A0647FF" w14:textId="77777777" w:rsidR="003B6F2D" w:rsidRPr="00500F91" w:rsidRDefault="003B6F2D" w:rsidP="003B6F2D">
      <w:pPr>
        <w:spacing w:before="0" w:line="240" w:lineRule="auto"/>
        <w:ind w:left="0"/>
        <w:rPr>
          <w:rFonts w:ascii="Arial" w:eastAsia="Helvetica Neue" w:hAnsi="Arial" w:cs="Arial"/>
        </w:rPr>
      </w:pPr>
    </w:p>
    <w:p w14:paraId="6E04DFAB" w14:textId="77777777" w:rsidR="003B6F2D" w:rsidRPr="00500F91" w:rsidRDefault="003B6F2D" w:rsidP="003B6F2D">
      <w:pPr>
        <w:spacing w:before="0" w:line="240" w:lineRule="auto"/>
        <w:ind w:left="0"/>
        <w:rPr>
          <w:rFonts w:ascii="Arial" w:eastAsia="Helvetica Neue" w:hAnsi="Arial" w:cs="Arial"/>
        </w:rPr>
      </w:pPr>
      <w:r w:rsidRPr="00500F91">
        <w:rPr>
          <w:rFonts w:ascii="Arial" w:eastAsia="Helvetica Neue" w:hAnsi="Arial" w:cs="Arial"/>
        </w:rPr>
        <w:t>Additional proposals and options for maintaining and repairing the church should derive from community consultation through the church planning process, inviting the maximum response towards creative solutions for the future of this attractive building.</w:t>
      </w:r>
    </w:p>
    <w:p w14:paraId="04A4BE09" w14:textId="00CA3202" w:rsidR="00225E8C" w:rsidRPr="00540BEF" w:rsidRDefault="003463F6" w:rsidP="0073620C">
      <w:pPr>
        <w:pStyle w:val="NoSpacing"/>
        <w:spacing w:before="240"/>
        <w:rPr>
          <w:color w:val="000000"/>
          <w:sz w:val="28"/>
          <w:szCs w:val="24"/>
        </w:rPr>
      </w:pPr>
      <w:r w:rsidRPr="005D19D9">
        <w:br w:type="column"/>
      </w:r>
      <w:r w:rsidRPr="00540BEF">
        <w:rPr>
          <w:sz w:val="28"/>
          <w:szCs w:val="24"/>
        </w:rPr>
        <w:lastRenderedPageBreak/>
        <w:t>Part B - September 2020 Survey</w:t>
      </w:r>
    </w:p>
    <w:p w14:paraId="3F1B1299" w14:textId="77777777" w:rsidR="00225E8C" w:rsidRPr="00540BEF" w:rsidRDefault="003463F6" w:rsidP="004B55B4">
      <w:pPr>
        <w:pStyle w:val="Heading2"/>
        <w:spacing w:before="240"/>
        <w:ind w:hanging="15"/>
        <w:rPr>
          <w:rFonts w:ascii="Arial" w:eastAsia="Helvetica Neue" w:hAnsi="Arial" w:cs="Arial"/>
          <w:color w:val="000000"/>
          <w:sz w:val="22"/>
          <w:szCs w:val="22"/>
        </w:rPr>
      </w:pPr>
      <w:r w:rsidRPr="00540BEF">
        <w:rPr>
          <w:rFonts w:ascii="Arial" w:eastAsia="Helvetica Neue" w:hAnsi="Arial" w:cs="Arial"/>
          <w:color w:val="000000"/>
          <w:sz w:val="22"/>
          <w:szCs w:val="22"/>
        </w:rPr>
        <w:t>Summary of consultation responses received by end August 2020</w:t>
      </w:r>
    </w:p>
    <w:p w14:paraId="6FF68238" w14:textId="77777777" w:rsidR="007F131F" w:rsidRDefault="007F131F">
      <w:pPr>
        <w:pBdr>
          <w:top w:val="nil"/>
          <w:left w:val="nil"/>
          <w:bottom w:val="nil"/>
          <w:right w:val="nil"/>
          <w:between w:val="nil"/>
        </w:pBdr>
        <w:spacing w:line="240" w:lineRule="auto"/>
        <w:rPr>
          <w:rFonts w:ascii="Arial" w:hAnsi="Arial" w:cs="Arial"/>
        </w:rPr>
      </w:pPr>
    </w:p>
    <w:p w14:paraId="7C62349C" w14:textId="77777777" w:rsidR="002871DF" w:rsidRPr="002871DF" w:rsidRDefault="002871DF" w:rsidP="002871DF">
      <w:pPr>
        <w:pBdr>
          <w:top w:val="nil"/>
          <w:left w:val="nil"/>
          <w:bottom w:val="nil"/>
          <w:right w:val="nil"/>
          <w:between w:val="nil"/>
        </w:pBdr>
        <w:spacing w:line="240" w:lineRule="auto"/>
        <w:rPr>
          <w:rFonts w:ascii="Arial" w:eastAsia="Helvetica Neue" w:hAnsi="Arial" w:cs="Arial"/>
          <w:color w:val="000000"/>
          <w:sz w:val="24"/>
          <w:szCs w:val="24"/>
        </w:rPr>
      </w:pPr>
      <w:r w:rsidRPr="002871DF">
        <w:rPr>
          <w:rFonts w:ascii="Arial" w:eastAsia="Helvetica Neue" w:hAnsi="Arial" w:cs="Arial"/>
          <w:i/>
          <w:color w:val="000000"/>
        </w:rPr>
        <w:t xml:space="preserve">Following distribution of fifteen questions through our standard church plan questionnaire in summer 2020 to existing Churches Conservation Trust correspondents, (together with an invitation for correspondents to share the survey and associated Church Plan Part A), </w:t>
      </w:r>
      <w:r w:rsidRPr="002871DF">
        <w:rPr>
          <w:rFonts w:ascii="Arial" w:eastAsia="Helvetica Neue" w:hAnsi="Arial" w:cs="Arial"/>
          <w:b/>
          <w:i/>
          <w:color w:val="000000"/>
        </w:rPr>
        <w:t xml:space="preserve">no response </w:t>
      </w:r>
      <w:r w:rsidRPr="002871DF">
        <w:rPr>
          <w:rFonts w:ascii="Arial" w:eastAsia="Helvetica Neue" w:hAnsi="Arial" w:cs="Arial"/>
          <w:i/>
          <w:color w:val="000000"/>
        </w:rPr>
        <w:t xml:space="preserve">was received for </w:t>
      </w:r>
      <w:r w:rsidRPr="002871DF">
        <w:rPr>
          <w:rFonts w:ascii="Arial" w:eastAsia="Helvetica Neue" w:hAnsi="Arial" w:cs="Arial"/>
          <w:b/>
          <w:i/>
          <w:color w:val="000000"/>
        </w:rPr>
        <w:t xml:space="preserve">Stratford Tony, St Mary and St Lawrence’s </w:t>
      </w:r>
      <w:r w:rsidRPr="002871DF">
        <w:rPr>
          <w:rFonts w:ascii="Arial" w:eastAsia="Helvetica Neue" w:hAnsi="Arial" w:cs="Arial"/>
          <w:i/>
          <w:color w:val="000000"/>
        </w:rPr>
        <w:t xml:space="preserve">by the deadline of </w:t>
      </w:r>
      <w:r w:rsidRPr="002871DF">
        <w:rPr>
          <w:rFonts w:ascii="Arial" w:eastAsia="Helvetica Neue" w:hAnsi="Arial" w:cs="Arial"/>
          <w:b/>
          <w:i/>
          <w:color w:val="000000"/>
        </w:rPr>
        <w:t>August 30th</w:t>
      </w:r>
      <w:r w:rsidRPr="002871DF">
        <w:rPr>
          <w:rFonts w:ascii="Arial" w:eastAsia="Helvetica Neue" w:hAnsi="Arial" w:cs="Arial"/>
          <w:i/>
          <w:color w:val="000000"/>
        </w:rPr>
        <w:t>.</w:t>
      </w:r>
    </w:p>
    <w:p w14:paraId="5E893F54" w14:textId="77777777" w:rsidR="002871DF" w:rsidRPr="002871DF" w:rsidRDefault="002871DF" w:rsidP="002871DF">
      <w:pPr>
        <w:pBdr>
          <w:top w:val="nil"/>
          <w:left w:val="nil"/>
          <w:bottom w:val="nil"/>
          <w:right w:val="nil"/>
          <w:between w:val="nil"/>
        </w:pBdr>
        <w:spacing w:line="240" w:lineRule="auto"/>
        <w:rPr>
          <w:rFonts w:ascii="Arial" w:eastAsia="Helvetica Neue" w:hAnsi="Arial" w:cs="Arial"/>
          <w:color w:val="000000"/>
          <w:sz w:val="24"/>
          <w:szCs w:val="24"/>
        </w:rPr>
      </w:pPr>
      <w:r w:rsidRPr="002871DF">
        <w:rPr>
          <w:rFonts w:ascii="Arial" w:eastAsia="Helvetica Neue" w:hAnsi="Arial" w:cs="Arial"/>
          <w:color w:val="000000"/>
        </w:rPr>
        <w:t>The response received was from a respondent writing in a</w:t>
      </w:r>
      <w:r w:rsidRPr="002871DF">
        <w:rPr>
          <w:rFonts w:ascii="Arial" w:eastAsia="Helvetica Neue" w:hAnsi="Arial" w:cs="Arial"/>
          <w:b/>
          <w:color w:val="000000"/>
        </w:rPr>
        <w:t xml:space="preserve"> [no response] </w:t>
      </w:r>
      <w:r w:rsidRPr="002871DF">
        <w:rPr>
          <w:rFonts w:ascii="Arial" w:eastAsia="Helvetica Neue" w:hAnsi="Arial" w:cs="Arial"/>
          <w:color w:val="000000"/>
        </w:rPr>
        <w:t xml:space="preserve">capacity, who confirmed that their responses related to </w:t>
      </w:r>
      <w:r w:rsidRPr="002871DF">
        <w:rPr>
          <w:rFonts w:ascii="Arial" w:eastAsia="Helvetica Neue" w:hAnsi="Arial" w:cs="Arial"/>
          <w:b/>
          <w:color w:val="000000"/>
        </w:rPr>
        <w:t xml:space="preserve">St. Mary and St Lawrence’s, Stratford Tony. </w:t>
      </w:r>
      <w:r w:rsidRPr="002871DF">
        <w:rPr>
          <w:rFonts w:ascii="Arial" w:eastAsia="Helvetica Neue" w:hAnsi="Arial" w:cs="Arial"/>
          <w:color w:val="000000"/>
        </w:rPr>
        <w:t> </w:t>
      </w:r>
    </w:p>
    <w:p w14:paraId="524F60B1" w14:textId="77777777" w:rsidR="002871DF" w:rsidRPr="002871DF" w:rsidRDefault="002871DF" w:rsidP="002871DF">
      <w:pPr>
        <w:pBdr>
          <w:top w:val="nil"/>
          <w:left w:val="nil"/>
          <w:bottom w:val="nil"/>
          <w:right w:val="nil"/>
          <w:between w:val="nil"/>
        </w:pBdr>
        <w:spacing w:line="240" w:lineRule="auto"/>
        <w:rPr>
          <w:rFonts w:ascii="Arial" w:eastAsia="Helvetica Neue" w:hAnsi="Arial" w:cs="Arial"/>
          <w:color w:val="000000"/>
          <w:sz w:val="24"/>
          <w:szCs w:val="24"/>
        </w:rPr>
      </w:pPr>
      <w:r w:rsidRPr="002871DF">
        <w:rPr>
          <w:rFonts w:ascii="Arial" w:eastAsia="Helvetica Neue" w:hAnsi="Arial" w:cs="Arial"/>
          <w:color w:val="000000"/>
        </w:rPr>
        <w:t xml:space="preserve">In addressing the question of </w:t>
      </w:r>
      <w:r w:rsidRPr="002871DF">
        <w:rPr>
          <w:rFonts w:ascii="Arial" w:eastAsia="Helvetica Neue" w:hAnsi="Arial" w:cs="Arial"/>
          <w:i/>
          <w:color w:val="000000"/>
        </w:rPr>
        <w:t>a perfect outcome for our work together at the church</w:t>
      </w:r>
      <w:r w:rsidRPr="002871DF">
        <w:rPr>
          <w:rFonts w:ascii="Arial" w:eastAsia="Helvetica Neue" w:hAnsi="Arial" w:cs="Arial"/>
          <w:color w:val="000000"/>
        </w:rPr>
        <w:t xml:space="preserve"> the respondent indicated </w:t>
      </w:r>
      <w:r w:rsidRPr="002871DF">
        <w:rPr>
          <w:rFonts w:ascii="Arial" w:eastAsia="Helvetica Neue" w:hAnsi="Arial" w:cs="Arial"/>
          <w:b/>
          <w:color w:val="000000"/>
        </w:rPr>
        <w:t>[no response]</w:t>
      </w:r>
    </w:p>
    <w:p w14:paraId="4A3D44B6" w14:textId="77777777" w:rsidR="002871DF" w:rsidRPr="002871DF" w:rsidRDefault="002871DF" w:rsidP="002871DF">
      <w:pPr>
        <w:pBdr>
          <w:top w:val="nil"/>
          <w:left w:val="nil"/>
          <w:bottom w:val="nil"/>
          <w:right w:val="nil"/>
          <w:between w:val="nil"/>
        </w:pBdr>
        <w:spacing w:line="240" w:lineRule="auto"/>
        <w:rPr>
          <w:rFonts w:ascii="Arial" w:eastAsia="Helvetica Neue" w:hAnsi="Arial" w:cs="Arial"/>
          <w:color w:val="000000"/>
          <w:sz w:val="24"/>
          <w:szCs w:val="24"/>
        </w:rPr>
      </w:pPr>
      <w:r w:rsidRPr="002871DF">
        <w:rPr>
          <w:rFonts w:ascii="Arial" w:eastAsia="Helvetica Neue" w:hAnsi="Arial" w:cs="Arial"/>
          <w:color w:val="000000"/>
        </w:rPr>
        <w:t xml:space="preserve">In writing about challenges anticipated in respect of repair liabilities and running costs, the respondent indicates </w:t>
      </w:r>
      <w:r w:rsidRPr="002871DF">
        <w:rPr>
          <w:rFonts w:ascii="Arial" w:eastAsia="Helvetica Neue" w:hAnsi="Arial" w:cs="Arial"/>
          <w:b/>
          <w:color w:val="000000"/>
        </w:rPr>
        <w:t>[no response]</w:t>
      </w:r>
    </w:p>
    <w:p w14:paraId="2B81CEDD" w14:textId="77777777" w:rsidR="002871DF" w:rsidRPr="002871DF" w:rsidRDefault="002871DF" w:rsidP="002871DF">
      <w:pPr>
        <w:pBdr>
          <w:top w:val="nil"/>
          <w:left w:val="nil"/>
          <w:bottom w:val="nil"/>
          <w:right w:val="nil"/>
          <w:between w:val="nil"/>
        </w:pBdr>
        <w:spacing w:line="240" w:lineRule="auto"/>
        <w:rPr>
          <w:rFonts w:ascii="Arial" w:eastAsia="Helvetica Neue" w:hAnsi="Arial" w:cs="Arial"/>
          <w:color w:val="000000"/>
          <w:sz w:val="24"/>
          <w:szCs w:val="24"/>
        </w:rPr>
      </w:pPr>
      <w:r w:rsidRPr="002871DF">
        <w:rPr>
          <w:rFonts w:ascii="Arial" w:eastAsia="Helvetica Neue" w:hAnsi="Arial" w:cs="Arial"/>
          <w:color w:val="000000"/>
        </w:rPr>
        <w:t xml:space="preserve">Thinking about local life away from the church, in relation to other community projects or activities which might combine with our work to protect the church for the future, the respondent indicated </w:t>
      </w:r>
      <w:r w:rsidRPr="002871DF">
        <w:rPr>
          <w:rFonts w:ascii="Arial" w:eastAsia="Helvetica Neue" w:hAnsi="Arial" w:cs="Arial"/>
          <w:b/>
          <w:color w:val="000000"/>
        </w:rPr>
        <w:t>[no response]</w:t>
      </w:r>
    </w:p>
    <w:p w14:paraId="2DE9B879" w14:textId="77777777" w:rsidR="002871DF" w:rsidRPr="002871DF" w:rsidRDefault="002871DF" w:rsidP="002871DF">
      <w:pPr>
        <w:pBdr>
          <w:top w:val="nil"/>
          <w:left w:val="nil"/>
          <w:bottom w:val="nil"/>
          <w:right w:val="nil"/>
          <w:between w:val="nil"/>
        </w:pBdr>
        <w:spacing w:line="240" w:lineRule="auto"/>
        <w:rPr>
          <w:rFonts w:ascii="Arial" w:eastAsia="Helvetica Neue" w:hAnsi="Arial" w:cs="Arial"/>
          <w:color w:val="000000"/>
          <w:sz w:val="24"/>
          <w:szCs w:val="24"/>
        </w:rPr>
      </w:pPr>
      <w:r w:rsidRPr="002871DF">
        <w:rPr>
          <w:rFonts w:ascii="Arial" w:eastAsia="Helvetica Neue" w:hAnsi="Arial" w:cs="Arial"/>
          <w:color w:val="000000"/>
        </w:rPr>
        <w:t xml:space="preserve">Considering if increased use of the church might benefit the community, or if increased use might benefit the church itself, the respondent indicated </w:t>
      </w:r>
      <w:r w:rsidRPr="002871DF">
        <w:rPr>
          <w:rFonts w:ascii="Arial" w:eastAsia="Helvetica Neue" w:hAnsi="Arial" w:cs="Arial"/>
          <w:b/>
          <w:color w:val="000000"/>
        </w:rPr>
        <w:t>[no response]</w:t>
      </w:r>
    </w:p>
    <w:p w14:paraId="7A56B8AB" w14:textId="77777777" w:rsidR="002871DF" w:rsidRPr="002871DF" w:rsidRDefault="002871DF" w:rsidP="002871DF">
      <w:pPr>
        <w:pBdr>
          <w:top w:val="nil"/>
          <w:left w:val="nil"/>
          <w:bottom w:val="nil"/>
          <w:right w:val="nil"/>
          <w:between w:val="nil"/>
        </w:pBdr>
        <w:spacing w:line="240" w:lineRule="auto"/>
        <w:rPr>
          <w:rFonts w:ascii="Arial" w:eastAsia="Helvetica Neue" w:hAnsi="Arial" w:cs="Arial"/>
          <w:color w:val="000000"/>
          <w:sz w:val="24"/>
          <w:szCs w:val="24"/>
        </w:rPr>
      </w:pPr>
      <w:r w:rsidRPr="002871DF">
        <w:rPr>
          <w:rFonts w:ascii="Arial" w:eastAsia="Helvetica Neue" w:hAnsi="Arial" w:cs="Arial"/>
          <w:color w:val="000000"/>
        </w:rPr>
        <w:t xml:space="preserve">In relation to identifying conservation priorities for the church, the respondent provided </w:t>
      </w:r>
      <w:r w:rsidRPr="002871DF">
        <w:rPr>
          <w:rFonts w:ascii="Arial" w:eastAsia="Helvetica Neue" w:hAnsi="Arial" w:cs="Arial"/>
          <w:b/>
          <w:color w:val="000000"/>
        </w:rPr>
        <w:t>[no response]</w:t>
      </w:r>
    </w:p>
    <w:p w14:paraId="6BF77998" w14:textId="77777777" w:rsidR="002871DF" w:rsidRPr="002871DF" w:rsidRDefault="002871DF" w:rsidP="002871DF">
      <w:pPr>
        <w:pBdr>
          <w:top w:val="nil"/>
          <w:left w:val="nil"/>
          <w:bottom w:val="nil"/>
          <w:right w:val="nil"/>
          <w:between w:val="nil"/>
        </w:pBdr>
        <w:spacing w:line="240" w:lineRule="auto"/>
        <w:rPr>
          <w:rFonts w:ascii="Arial" w:eastAsia="Helvetica Neue" w:hAnsi="Arial" w:cs="Arial"/>
          <w:color w:val="000000"/>
          <w:sz w:val="24"/>
          <w:szCs w:val="24"/>
        </w:rPr>
      </w:pPr>
      <w:r w:rsidRPr="002871DF">
        <w:rPr>
          <w:rFonts w:ascii="Arial" w:eastAsia="Helvetica Neue" w:hAnsi="Arial" w:cs="Arial"/>
          <w:color w:val="000000"/>
        </w:rPr>
        <w:t xml:space="preserve">Regarding priorities, opportunities or ideas for fundraising the respondent noted </w:t>
      </w:r>
      <w:r w:rsidRPr="002871DF">
        <w:rPr>
          <w:rFonts w:ascii="Arial" w:eastAsia="Helvetica Neue" w:hAnsi="Arial" w:cs="Arial"/>
          <w:b/>
          <w:color w:val="000000"/>
        </w:rPr>
        <w:t xml:space="preserve">[no response]. </w:t>
      </w:r>
      <w:r w:rsidRPr="002871DF">
        <w:rPr>
          <w:rFonts w:ascii="Arial" w:eastAsia="Helvetica Neue" w:hAnsi="Arial" w:cs="Arial"/>
          <w:color w:val="000000"/>
        </w:rPr>
        <w:t xml:space="preserve">In respect of means for initiating fundraising activity, the respondent gave </w:t>
      </w:r>
      <w:r w:rsidRPr="002871DF">
        <w:rPr>
          <w:rFonts w:ascii="Arial" w:eastAsia="Helvetica Neue" w:hAnsi="Arial" w:cs="Arial"/>
          <w:b/>
          <w:color w:val="000000"/>
        </w:rPr>
        <w:t xml:space="preserve">[no response]. </w:t>
      </w:r>
      <w:r w:rsidRPr="002871DF">
        <w:rPr>
          <w:rFonts w:ascii="Arial" w:eastAsia="Helvetica Neue" w:hAnsi="Arial" w:cs="Arial"/>
          <w:color w:val="000000"/>
        </w:rPr>
        <w:t xml:space="preserve">The respondent also indicated that they would </w:t>
      </w:r>
      <w:r w:rsidRPr="002871DF">
        <w:rPr>
          <w:rFonts w:ascii="Arial" w:eastAsia="Helvetica Neue" w:hAnsi="Arial" w:cs="Arial"/>
          <w:b/>
          <w:color w:val="000000"/>
        </w:rPr>
        <w:t xml:space="preserve">[no response] </w:t>
      </w:r>
      <w:r w:rsidRPr="002871DF">
        <w:rPr>
          <w:rFonts w:ascii="Arial" w:eastAsia="Helvetica Neue" w:hAnsi="Arial" w:cs="Arial"/>
          <w:color w:val="000000"/>
        </w:rPr>
        <w:t>be available to participate in fundraising activity.</w:t>
      </w:r>
    </w:p>
    <w:p w14:paraId="1000B7A1" w14:textId="77777777" w:rsidR="002871DF" w:rsidRPr="002871DF" w:rsidRDefault="002871DF" w:rsidP="002871DF">
      <w:pPr>
        <w:pBdr>
          <w:top w:val="nil"/>
          <w:left w:val="nil"/>
          <w:bottom w:val="nil"/>
          <w:right w:val="nil"/>
          <w:between w:val="nil"/>
        </w:pBdr>
        <w:spacing w:line="240" w:lineRule="auto"/>
        <w:rPr>
          <w:rFonts w:ascii="Arial" w:eastAsia="Helvetica Neue" w:hAnsi="Arial" w:cs="Arial"/>
          <w:color w:val="000000"/>
          <w:sz w:val="24"/>
          <w:szCs w:val="24"/>
        </w:rPr>
      </w:pPr>
      <w:r w:rsidRPr="002871DF">
        <w:rPr>
          <w:rFonts w:ascii="Arial" w:eastAsia="Helvetica Neue" w:hAnsi="Arial" w:cs="Arial"/>
          <w:color w:val="000000"/>
        </w:rPr>
        <w:t xml:space="preserve">In seeking respondents’ participation in a future group discussion regarding church planning the respondent indicated </w:t>
      </w:r>
      <w:r w:rsidRPr="002871DF">
        <w:rPr>
          <w:rFonts w:ascii="Arial" w:eastAsia="Helvetica Neue" w:hAnsi="Arial" w:cs="Arial"/>
          <w:b/>
          <w:color w:val="000000"/>
        </w:rPr>
        <w:t>[no response].</w:t>
      </w:r>
    </w:p>
    <w:p w14:paraId="06915543" w14:textId="77777777" w:rsidR="002871DF" w:rsidRPr="002871DF" w:rsidRDefault="002871DF" w:rsidP="002871DF">
      <w:pPr>
        <w:pBdr>
          <w:top w:val="nil"/>
          <w:left w:val="nil"/>
          <w:bottom w:val="nil"/>
          <w:right w:val="nil"/>
          <w:between w:val="nil"/>
        </w:pBdr>
        <w:spacing w:line="240" w:lineRule="auto"/>
        <w:rPr>
          <w:rFonts w:ascii="Arial" w:eastAsia="Helvetica Neue" w:hAnsi="Arial" w:cs="Arial"/>
          <w:color w:val="000000"/>
          <w:sz w:val="24"/>
          <w:szCs w:val="24"/>
        </w:rPr>
      </w:pPr>
      <w:r w:rsidRPr="002871DF">
        <w:rPr>
          <w:rFonts w:ascii="Arial" w:eastAsia="Helvetica Neue" w:hAnsi="Arial" w:cs="Arial"/>
          <w:color w:val="000000"/>
        </w:rPr>
        <w:t xml:space="preserve">In answering our final, open question about any additional church matters not covered in other areas of the survey, the respondent indicated </w:t>
      </w:r>
      <w:r w:rsidRPr="002871DF">
        <w:rPr>
          <w:rFonts w:ascii="Arial" w:eastAsia="Helvetica Neue" w:hAnsi="Arial" w:cs="Arial"/>
          <w:b/>
          <w:color w:val="000000"/>
        </w:rPr>
        <w:t>[no response].</w:t>
      </w:r>
    </w:p>
    <w:p w14:paraId="1080A08B" w14:textId="77777777" w:rsidR="002871DF" w:rsidRPr="002871DF" w:rsidRDefault="002871DF" w:rsidP="002871DF">
      <w:pPr>
        <w:pBdr>
          <w:top w:val="nil"/>
          <w:left w:val="nil"/>
          <w:bottom w:val="nil"/>
          <w:right w:val="nil"/>
          <w:between w:val="nil"/>
        </w:pBdr>
        <w:spacing w:line="240" w:lineRule="auto"/>
        <w:rPr>
          <w:rFonts w:ascii="Arial" w:eastAsia="Helvetica Neue" w:hAnsi="Arial" w:cs="Arial"/>
          <w:color w:val="000000"/>
          <w:sz w:val="24"/>
          <w:szCs w:val="24"/>
        </w:rPr>
      </w:pPr>
      <w:r w:rsidRPr="002871DF">
        <w:rPr>
          <w:rFonts w:ascii="Arial" w:eastAsia="Helvetica Neue" w:hAnsi="Arial" w:cs="Arial"/>
          <w:color w:val="000000"/>
        </w:rPr>
        <w:t xml:space="preserve">In addition to responses fielded through the questionnaire, a further </w:t>
      </w:r>
      <w:r w:rsidRPr="002871DF">
        <w:rPr>
          <w:rFonts w:ascii="Arial" w:eastAsia="Helvetica Neue" w:hAnsi="Arial" w:cs="Arial"/>
          <w:b/>
          <w:color w:val="000000"/>
        </w:rPr>
        <w:t>[no response]</w:t>
      </w:r>
      <w:r w:rsidRPr="002871DF">
        <w:rPr>
          <w:rFonts w:ascii="Arial" w:eastAsia="Helvetica Neue" w:hAnsi="Arial" w:cs="Arial"/>
          <w:color w:val="000000"/>
        </w:rPr>
        <w:t xml:space="preserve"> respondents wrote back to their Local Community Officer, expressing the following perspectives:</w:t>
      </w:r>
    </w:p>
    <w:p w14:paraId="319BA6A0" w14:textId="77777777" w:rsidR="002871DF" w:rsidRPr="002871DF" w:rsidRDefault="002871DF" w:rsidP="002871DF">
      <w:pPr>
        <w:pBdr>
          <w:top w:val="nil"/>
          <w:left w:val="nil"/>
          <w:bottom w:val="nil"/>
          <w:right w:val="nil"/>
          <w:between w:val="nil"/>
        </w:pBdr>
        <w:spacing w:line="240" w:lineRule="auto"/>
        <w:rPr>
          <w:rFonts w:ascii="Arial" w:eastAsia="Helvetica Neue" w:hAnsi="Arial" w:cs="Arial"/>
          <w:b/>
          <w:color w:val="000000"/>
        </w:rPr>
      </w:pPr>
      <w:r w:rsidRPr="002871DF">
        <w:rPr>
          <w:rFonts w:ascii="Arial" w:eastAsia="Helvetica Neue" w:hAnsi="Arial" w:cs="Arial"/>
          <w:b/>
          <w:color w:val="000000"/>
        </w:rPr>
        <w:t>Nil </w:t>
      </w:r>
    </w:p>
    <w:p w14:paraId="1A9F4E2D" w14:textId="2924484D" w:rsidR="00225E8C" w:rsidRPr="00540BEF" w:rsidRDefault="003463F6">
      <w:pPr>
        <w:pBdr>
          <w:top w:val="nil"/>
          <w:left w:val="nil"/>
          <w:bottom w:val="nil"/>
          <w:right w:val="nil"/>
          <w:between w:val="nil"/>
        </w:pBdr>
        <w:spacing w:line="240" w:lineRule="auto"/>
        <w:rPr>
          <w:rFonts w:ascii="Arial" w:eastAsia="Helvetica Neue" w:hAnsi="Arial" w:cs="Arial"/>
          <w:color w:val="000000"/>
        </w:rPr>
      </w:pPr>
      <w:r w:rsidRPr="00540BEF">
        <w:rPr>
          <w:rFonts w:ascii="Arial" w:hAnsi="Arial" w:cs="Arial"/>
        </w:rPr>
        <w:br w:type="page"/>
      </w:r>
    </w:p>
    <w:p w14:paraId="31BEAD75" w14:textId="323D76B5" w:rsidR="00B919F4" w:rsidRDefault="003463F6" w:rsidP="00B919F4">
      <w:pPr>
        <w:pStyle w:val="Heading2"/>
        <w:ind w:hanging="15"/>
        <w:rPr>
          <w:rFonts w:ascii="Arial" w:eastAsia="Helvetica Neue" w:hAnsi="Arial" w:cs="Arial"/>
          <w:color w:val="000000"/>
          <w:sz w:val="32"/>
          <w:szCs w:val="32"/>
        </w:rPr>
      </w:pPr>
      <w:r w:rsidRPr="00540BEF">
        <w:rPr>
          <w:rFonts w:ascii="Arial" w:eastAsia="Helvetica Neue" w:hAnsi="Arial" w:cs="Arial"/>
          <w:color w:val="000000"/>
          <w:sz w:val="32"/>
          <w:szCs w:val="32"/>
        </w:rPr>
        <w:lastRenderedPageBreak/>
        <w:t>Part C - Community Recommendations</w:t>
      </w:r>
    </w:p>
    <w:p w14:paraId="4CD18FA0" w14:textId="2A220DCE" w:rsidR="00646E03" w:rsidRPr="00646E03" w:rsidRDefault="00646E03" w:rsidP="00646E03">
      <w:pPr>
        <w:spacing w:line="240" w:lineRule="auto"/>
        <w:ind w:hanging="15"/>
        <w:rPr>
          <w:rFonts w:ascii="Arial" w:eastAsia="Helvetica Neue" w:hAnsi="Arial" w:cs="Arial"/>
          <w:i/>
          <w:color w:val="000000"/>
        </w:rPr>
      </w:pPr>
      <w:r w:rsidRPr="00646E03">
        <w:rPr>
          <w:rFonts w:ascii="Arial" w:eastAsia="Helvetica Neue" w:hAnsi="Arial" w:cs="Arial"/>
        </w:rPr>
        <w:t>Following the survey sent out in summer 2020, an invitation to an online meeting to discuss the church plan was sent to existing Churches Conservation Trust correspondents. No responses were received for St Mary and St Lawrence’s Stratford Tony by the deadline of 8 January 2021.</w:t>
      </w:r>
    </w:p>
    <w:p w14:paraId="4097BB14" w14:textId="492C2B37" w:rsidR="00B919F4" w:rsidRPr="00A7591C" w:rsidRDefault="00646E03" w:rsidP="00A7591C">
      <w:pPr>
        <w:pBdr>
          <w:top w:val="nil"/>
          <w:left w:val="nil"/>
          <w:bottom w:val="nil"/>
          <w:right w:val="nil"/>
          <w:between w:val="nil"/>
        </w:pBdr>
        <w:spacing w:line="240" w:lineRule="auto"/>
        <w:rPr>
          <w:rFonts w:ascii="Arial" w:hAnsi="Arial" w:cs="Arial"/>
          <w:b/>
        </w:rPr>
      </w:pPr>
      <w:r w:rsidRPr="00646E03">
        <w:rPr>
          <w:rFonts w:ascii="Arial" w:hAnsi="Arial" w:cs="Arial"/>
          <w:b/>
        </w:rPr>
        <w:t>No previous church plan meetings between 2021 and 2023 could be located.</w:t>
      </w:r>
    </w:p>
    <w:p w14:paraId="4BB7FC10" w14:textId="1A404CC9" w:rsidR="00DD5F9D" w:rsidRDefault="00DD5F9D" w:rsidP="00443AC0">
      <w:pPr>
        <w:pStyle w:val="Heading3"/>
        <w:spacing w:before="120"/>
        <w:rPr>
          <w:rFonts w:ascii="Arial" w:hAnsi="Arial" w:cs="Arial"/>
        </w:rPr>
      </w:pPr>
      <w:r>
        <w:rPr>
          <w:rFonts w:ascii="Arial" w:hAnsi="Arial" w:cs="Arial"/>
        </w:rPr>
        <w:t>Correspondence Autumn-Winter 2024</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May 2025</w:t>
      </w:r>
    </w:p>
    <w:p w14:paraId="256EE4DA" w14:textId="77777777" w:rsidR="0045138E" w:rsidRDefault="00370079" w:rsidP="00370079">
      <w:pPr>
        <w:pStyle w:val="NoSpacing"/>
      </w:pPr>
      <w:r>
        <w:t xml:space="preserve">Sadly, I have as yet been unable to meet the community at Stratford Tony </w:t>
      </w:r>
      <w:r w:rsidR="0045138E">
        <w:t>since taking up my post as Local Community Officer in November 2024 d</w:t>
      </w:r>
      <w:r w:rsidR="00DD5F9D">
        <w:t xml:space="preserve">ue to ill health </w:t>
      </w:r>
      <w:r w:rsidR="0045138E">
        <w:t>on the planned date for a church plan meeting in February.</w:t>
      </w:r>
    </w:p>
    <w:p w14:paraId="17C0C237" w14:textId="77777777" w:rsidR="0045138E" w:rsidRDefault="0045138E" w:rsidP="00370079">
      <w:pPr>
        <w:pStyle w:val="NoSpacing"/>
      </w:pPr>
    </w:p>
    <w:p w14:paraId="7016A32F" w14:textId="63BF1E07" w:rsidR="00DD5F9D" w:rsidRDefault="00DA68C1" w:rsidP="00370079">
      <w:pPr>
        <w:pStyle w:val="NoSpacing"/>
      </w:pPr>
      <w:r>
        <w:t>I have been in email contact with the main volunteers and supporters at the site, however</w:t>
      </w:r>
      <w:r w:rsidR="008E3405">
        <w:t>. Th</w:t>
      </w:r>
      <w:r>
        <w:t xml:space="preserve">ese </w:t>
      </w:r>
      <w:r w:rsidR="008E3405">
        <w:t>are</w:t>
      </w:r>
      <w:r>
        <w:t xml:space="preserve"> </w:t>
      </w:r>
      <w:r w:rsidR="00295016">
        <w:t>A</w:t>
      </w:r>
      <w:r w:rsidR="008E3405">
        <w:t xml:space="preserve"> as the </w:t>
      </w:r>
      <w:r w:rsidR="00555229">
        <w:t xml:space="preserve">CCT Representative </w:t>
      </w:r>
      <w:r w:rsidR="008E3405">
        <w:t>who sends electricity meter readings and monitors the church with L</w:t>
      </w:r>
      <w:r w:rsidR="00295016">
        <w:t xml:space="preserve">V </w:t>
      </w:r>
      <w:r w:rsidR="008E3405">
        <w:t>and L</w:t>
      </w:r>
      <w:r w:rsidR="00295016">
        <w:t xml:space="preserve">C </w:t>
      </w:r>
      <w:r w:rsidR="008E3405">
        <w:t xml:space="preserve">as further volunteers who </w:t>
      </w:r>
      <w:r w:rsidR="002008D5">
        <w:t xml:space="preserve">plan events and help to maintain the church. </w:t>
      </w:r>
    </w:p>
    <w:p w14:paraId="786EAFC4" w14:textId="77777777" w:rsidR="007474C5" w:rsidRDefault="007474C5" w:rsidP="00370079">
      <w:pPr>
        <w:pStyle w:val="NoSpacing"/>
      </w:pPr>
    </w:p>
    <w:p w14:paraId="1A4AF664" w14:textId="31EBFD98" w:rsidR="007474C5" w:rsidRDefault="007474C5" w:rsidP="00370079">
      <w:pPr>
        <w:pStyle w:val="NoSpacing"/>
      </w:pPr>
      <w:r>
        <w:t xml:space="preserve">A kindly sent photographs of areas of the church she is concerned about; </w:t>
      </w:r>
      <w:r w:rsidR="00295016">
        <w:t>LCO to</w:t>
      </w:r>
      <w:r>
        <w:t xml:space="preserve"> raise these with </w:t>
      </w:r>
      <w:r w:rsidR="00555229">
        <w:t>the Estates Officer</w:t>
      </w:r>
      <w:r>
        <w:t xml:space="preserve"> before attending a church plan meeting </w:t>
      </w:r>
      <w:r w:rsidR="00295016">
        <w:t xml:space="preserve">to </w:t>
      </w:r>
      <w:r w:rsidR="00980B30">
        <w:t xml:space="preserve">enable </w:t>
      </w:r>
      <w:r>
        <w:t xml:space="preserve">a better update on conservation matters. </w:t>
      </w:r>
    </w:p>
    <w:p w14:paraId="112761EC" w14:textId="77777777" w:rsidR="00555229" w:rsidRDefault="00555229" w:rsidP="00370079">
      <w:pPr>
        <w:pStyle w:val="NoSpacing"/>
      </w:pPr>
    </w:p>
    <w:p w14:paraId="0817B99A" w14:textId="354E429A" w:rsidR="00555229" w:rsidRDefault="00980B30" w:rsidP="00370079">
      <w:pPr>
        <w:pStyle w:val="NoSpacing"/>
      </w:pPr>
      <w:r>
        <w:t xml:space="preserve">LCO to </w:t>
      </w:r>
      <w:r w:rsidR="00555229">
        <w:t xml:space="preserve">arrange a meeting in June 2025 to </w:t>
      </w:r>
      <w:r w:rsidR="006B3E47">
        <w:t xml:space="preserve">suit the community’s schedules. </w:t>
      </w:r>
    </w:p>
    <w:p w14:paraId="5B133F0B" w14:textId="77777777" w:rsidR="006B3E47" w:rsidRPr="00DD5F9D" w:rsidRDefault="006B3E47" w:rsidP="00370079">
      <w:pPr>
        <w:pStyle w:val="NoSpacing"/>
      </w:pPr>
    </w:p>
    <w:p w14:paraId="5B4F7FD7" w14:textId="54A909D3" w:rsidR="00443AC0" w:rsidRDefault="00443AC0" w:rsidP="00443AC0">
      <w:pPr>
        <w:pStyle w:val="Heading3"/>
        <w:spacing w:before="120"/>
        <w:rPr>
          <w:rFonts w:ascii="Arial" w:hAnsi="Arial" w:cs="Arial"/>
        </w:rPr>
      </w:pPr>
      <w:r w:rsidRPr="00126D94">
        <w:rPr>
          <w:rFonts w:ascii="Arial" w:hAnsi="Arial" w:cs="Arial"/>
        </w:rPr>
        <w:t xml:space="preserve">Community Meeting </w:t>
      </w:r>
      <w:r>
        <w:rPr>
          <w:rFonts w:ascii="Arial" w:hAnsi="Arial" w:cs="Arial"/>
        </w:rPr>
        <w:t>1</w:t>
      </w:r>
      <w:r w:rsidRPr="00126D94">
        <w:rPr>
          <w:rFonts w:ascii="Arial" w:hAnsi="Arial" w:cs="Arial"/>
        </w:rPr>
        <w:t xml:space="preserve">    </w:t>
      </w:r>
      <w:r w:rsidRPr="00126D94">
        <w:rPr>
          <w:rFonts w:ascii="Arial" w:hAnsi="Arial" w:cs="Arial"/>
        </w:rPr>
        <w:tab/>
      </w:r>
      <w:r w:rsidRPr="00126D94">
        <w:rPr>
          <w:rFonts w:ascii="Arial" w:hAnsi="Arial" w:cs="Arial"/>
        </w:rPr>
        <w:tab/>
      </w:r>
      <w:r w:rsidRPr="00126D94">
        <w:rPr>
          <w:rFonts w:ascii="Arial" w:hAnsi="Arial" w:cs="Arial"/>
        </w:rPr>
        <w:tab/>
      </w:r>
      <w:r w:rsidRPr="00126D94">
        <w:rPr>
          <w:rFonts w:ascii="Arial" w:hAnsi="Arial" w:cs="Arial"/>
        </w:rPr>
        <w:tab/>
      </w:r>
      <w:r w:rsidRPr="00126D94">
        <w:rPr>
          <w:rFonts w:ascii="Arial" w:hAnsi="Arial" w:cs="Arial"/>
        </w:rPr>
        <w:tab/>
      </w:r>
      <w:r w:rsidR="00DD5F9D">
        <w:rPr>
          <w:rFonts w:ascii="Arial" w:hAnsi="Arial" w:cs="Arial"/>
        </w:rPr>
        <w:tab/>
      </w:r>
      <w:r w:rsidR="00DD5F9D">
        <w:rPr>
          <w:rFonts w:ascii="Arial" w:hAnsi="Arial" w:cs="Arial"/>
        </w:rPr>
        <w:tab/>
      </w:r>
      <w:r w:rsidR="00DD5F9D">
        <w:rPr>
          <w:rFonts w:ascii="Arial" w:hAnsi="Arial" w:cs="Arial"/>
        </w:rPr>
        <w:tab/>
        <w:t xml:space="preserve">   </w:t>
      </w:r>
      <w:r w:rsidR="00A7591C">
        <w:rPr>
          <w:rFonts w:ascii="Arial" w:hAnsi="Arial" w:cs="Arial"/>
        </w:rPr>
        <w:t>28</w:t>
      </w:r>
      <w:r w:rsidR="00A7591C" w:rsidRPr="00A7591C">
        <w:rPr>
          <w:rFonts w:ascii="Arial" w:hAnsi="Arial" w:cs="Arial"/>
          <w:vertAlign w:val="superscript"/>
        </w:rPr>
        <w:t>th</w:t>
      </w:r>
      <w:r w:rsidR="00A7591C">
        <w:rPr>
          <w:rFonts w:ascii="Arial" w:hAnsi="Arial" w:cs="Arial"/>
        </w:rPr>
        <w:t xml:space="preserve"> April 2023</w:t>
      </w:r>
    </w:p>
    <w:p w14:paraId="3429F389" w14:textId="77777777" w:rsidR="00A7591C" w:rsidRDefault="00A7591C" w:rsidP="00A7591C">
      <w:pPr>
        <w:pBdr>
          <w:top w:val="nil"/>
          <w:left w:val="nil"/>
          <w:bottom w:val="nil"/>
          <w:right w:val="nil"/>
          <w:between w:val="nil"/>
        </w:pBdr>
        <w:spacing w:line="240" w:lineRule="auto"/>
        <w:rPr>
          <w:rFonts w:ascii="Arial" w:hAnsi="Arial" w:cs="Arial"/>
          <w:b/>
        </w:rPr>
      </w:pPr>
      <w:r>
        <w:rPr>
          <w:rFonts w:ascii="Arial" w:hAnsi="Arial" w:cs="Arial"/>
          <w:b/>
        </w:rPr>
        <w:t>Community Meeting April 28</w:t>
      </w:r>
      <w:r w:rsidRPr="00DB6FC0">
        <w:rPr>
          <w:rFonts w:ascii="Arial" w:hAnsi="Arial" w:cs="Arial"/>
          <w:b/>
          <w:vertAlign w:val="superscript"/>
        </w:rPr>
        <w:t>th</w:t>
      </w:r>
      <w:r>
        <w:rPr>
          <w:rFonts w:ascii="Arial" w:hAnsi="Arial" w:cs="Arial"/>
          <w:b/>
        </w:rPr>
        <w:t xml:space="preserve"> with Rachel Whitty Local Community Officer and 3 volunteers referred to as A1, B1 and C1 at the church.</w:t>
      </w:r>
    </w:p>
    <w:p w14:paraId="48709F78" w14:textId="77777777" w:rsidR="00A7591C" w:rsidRDefault="00A7591C" w:rsidP="00A7591C">
      <w:pPr>
        <w:pBdr>
          <w:top w:val="nil"/>
          <w:left w:val="nil"/>
          <w:bottom w:val="nil"/>
          <w:right w:val="nil"/>
          <w:between w:val="nil"/>
        </w:pBdr>
        <w:spacing w:line="240" w:lineRule="auto"/>
        <w:rPr>
          <w:rFonts w:ascii="Arial" w:hAnsi="Arial" w:cs="Arial"/>
        </w:rPr>
      </w:pPr>
      <w:r>
        <w:rPr>
          <w:rFonts w:ascii="Arial" w:hAnsi="Arial" w:cs="Arial"/>
        </w:rPr>
        <w:t>RW thanked everybody for attending the meeting that had to be postponed to her illness back in February.</w:t>
      </w:r>
    </w:p>
    <w:p w14:paraId="23A28A20" w14:textId="77777777" w:rsidR="00A7591C" w:rsidRDefault="00A7591C" w:rsidP="00A7591C">
      <w:pPr>
        <w:pBdr>
          <w:top w:val="nil"/>
          <w:left w:val="nil"/>
          <w:bottom w:val="nil"/>
          <w:right w:val="nil"/>
          <w:between w:val="nil"/>
        </w:pBdr>
        <w:spacing w:line="240" w:lineRule="auto"/>
        <w:rPr>
          <w:rFonts w:ascii="Arial" w:hAnsi="Arial" w:cs="Arial"/>
        </w:rPr>
      </w:pPr>
      <w:r>
        <w:rPr>
          <w:rFonts w:ascii="Arial" w:hAnsi="Arial" w:cs="Arial"/>
        </w:rPr>
        <w:t>RW also thanked the volunteers for their continued support in cleaning and decorating the church, taking meter readings, ad-hoc reporting of maintenance issues, reporting of visitor numbers and for emptying the wall safe, it was very much appreciated.</w:t>
      </w:r>
    </w:p>
    <w:p w14:paraId="2D99A4B3" w14:textId="77777777" w:rsidR="00A7591C" w:rsidRDefault="00A7591C" w:rsidP="00A7591C">
      <w:pPr>
        <w:pBdr>
          <w:top w:val="nil"/>
          <w:left w:val="nil"/>
          <w:bottom w:val="nil"/>
          <w:right w:val="nil"/>
          <w:between w:val="nil"/>
        </w:pBdr>
        <w:spacing w:line="240" w:lineRule="auto"/>
        <w:rPr>
          <w:rFonts w:ascii="Arial" w:hAnsi="Arial" w:cs="Arial"/>
        </w:rPr>
      </w:pPr>
      <w:r>
        <w:rPr>
          <w:rFonts w:ascii="Arial" w:hAnsi="Arial" w:cs="Arial"/>
        </w:rPr>
        <w:t>RW went through the details of the church plan with the group, shared the latest wall safe income figures and electricity bills. The group updated her on their involvement and activities in the church over the years and how the dynamics of the community and parish had changed.</w:t>
      </w:r>
    </w:p>
    <w:p w14:paraId="70FE1709" w14:textId="526AA412" w:rsidR="00A7591C" w:rsidRDefault="00A7591C" w:rsidP="00A7591C">
      <w:pPr>
        <w:pBdr>
          <w:top w:val="nil"/>
          <w:left w:val="nil"/>
          <w:bottom w:val="nil"/>
          <w:right w:val="nil"/>
          <w:between w:val="nil"/>
        </w:pBdr>
        <w:spacing w:line="240" w:lineRule="auto"/>
        <w:rPr>
          <w:rFonts w:ascii="Arial" w:hAnsi="Arial" w:cs="Arial"/>
        </w:rPr>
      </w:pPr>
      <w:r>
        <w:rPr>
          <w:rFonts w:ascii="Arial" w:hAnsi="Arial" w:cs="Arial"/>
        </w:rPr>
        <w:t>The following themes emerged:</w:t>
      </w:r>
    </w:p>
    <w:p w14:paraId="5EC6BAEA" w14:textId="77777777" w:rsidR="00A7591C" w:rsidRDefault="00A7591C" w:rsidP="00A7591C">
      <w:pPr>
        <w:pStyle w:val="ListParagraph"/>
        <w:numPr>
          <w:ilvl w:val="0"/>
          <w:numId w:val="6"/>
        </w:numPr>
        <w:pBdr>
          <w:top w:val="nil"/>
          <w:left w:val="nil"/>
          <w:bottom w:val="nil"/>
          <w:right w:val="nil"/>
          <w:between w:val="nil"/>
        </w:pBdr>
        <w:spacing w:line="240" w:lineRule="auto"/>
        <w:rPr>
          <w:rFonts w:ascii="Arial" w:hAnsi="Arial" w:cs="Arial"/>
        </w:rPr>
      </w:pPr>
      <w:r>
        <w:rPr>
          <w:rFonts w:ascii="Arial" w:hAnsi="Arial" w:cs="Arial"/>
        </w:rPr>
        <w:t>Falling cash income in the wall safe which could be addressed/improved with the addition of a card payment reader. The church had electricity and a good mobile signal 4G so could be a candidate for the rollout of card readers in the future</w:t>
      </w:r>
    </w:p>
    <w:p w14:paraId="08FD8C96" w14:textId="77777777" w:rsidR="00A7591C" w:rsidRDefault="00A7591C" w:rsidP="00A7591C">
      <w:pPr>
        <w:pBdr>
          <w:top w:val="nil"/>
          <w:left w:val="nil"/>
          <w:bottom w:val="nil"/>
          <w:right w:val="nil"/>
          <w:between w:val="nil"/>
        </w:pBdr>
        <w:spacing w:line="240" w:lineRule="auto"/>
        <w:ind w:left="0"/>
        <w:rPr>
          <w:rFonts w:ascii="Arial" w:hAnsi="Arial" w:cs="Arial"/>
          <w:b/>
        </w:rPr>
      </w:pPr>
      <w:r>
        <w:rPr>
          <w:rFonts w:ascii="Arial" w:hAnsi="Arial" w:cs="Arial"/>
          <w:b/>
        </w:rPr>
        <w:t>Action – RW – short term – include STT as strong candidate for card payment reader rollout</w:t>
      </w:r>
    </w:p>
    <w:p w14:paraId="02070759" w14:textId="77777777" w:rsidR="00A7591C" w:rsidRDefault="00A7591C" w:rsidP="00A7591C">
      <w:pPr>
        <w:pStyle w:val="ListParagraph"/>
        <w:numPr>
          <w:ilvl w:val="0"/>
          <w:numId w:val="6"/>
        </w:numPr>
        <w:pBdr>
          <w:top w:val="nil"/>
          <w:left w:val="nil"/>
          <w:bottom w:val="nil"/>
          <w:right w:val="nil"/>
          <w:between w:val="nil"/>
        </w:pBdr>
        <w:spacing w:line="240" w:lineRule="auto"/>
        <w:rPr>
          <w:rFonts w:ascii="Arial" w:hAnsi="Arial" w:cs="Arial"/>
        </w:rPr>
      </w:pPr>
      <w:r w:rsidRPr="00891244">
        <w:rPr>
          <w:rFonts w:ascii="Arial" w:hAnsi="Arial" w:cs="Arial"/>
        </w:rPr>
        <w:t xml:space="preserve">Competing community spaces such as nearby village hall, community café in Bishopstone which impact </w:t>
      </w:r>
      <w:r>
        <w:rPr>
          <w:rFonts w:ascii="Arial" w:hAnsi="Arial" w:cs="Arial"/>
        </w:rPr>
        <w:t xml:space="preserve">ability to fundraise in the CCT church. </w:t>
      </w:r>
      <w:r w:rsidRPr="003959DA">
        <w:rPr>
          <w:rFonts w:ascii="Arial" w:hAnsi="Arial" w:cs="Arial"/>
          <w:b/>
        </w:rPr>
        <w:t xml:space="preserve">A1 </w:t>
      </w:r>
      <w:r>
        <w:rPr>
          <w:rFonts w:ascii="Arial" w:hAnsi="Arial" w:cs="Arial"/>
        </w:rPr>
        <w:t>gave RW copy of “Stab” (Stratford Tony and Bishopstone) Parish Magazine and also Churchwarden’s details for RW to contact with a view of putting a call out for support of the CCT church in the magazine and attending a Parish Council meeting in the future. The annual service was booked and there was a new incumbent. RW spoke about completing a booking form which A1 agreed to do once the date was set. The group were keen to support events in the church and would put their thinking caps on to come up with some thoughts – possible speaker as part of the Chalke Valley Festival in the future?</w:t>
      </w:r>
    </w:p>
    <w:p w14:paraId="62B1A54A" w14:textId="77777777" w:rsidR="00A7591C" w:rsidRDefault="00A7591C" w:rsidP="00A7591C">
      <w:pPr>
        <w:pBdr>
          <w:top w:val="nil"/>
          <w:left w:val="nil"/>
          <w:bottom w:val="nil"/>
          <w:right w:val="nil"/>
          <w:between w:val="nil"/>
        </w:pBdr>
        <w:spacing w:line="240" w:lineRule="auto"/>
        <w:ind w:left="0"/>
        <w:rPr>
          <w:rFonts w:ascii="Arial" w:hAnsi="Arial" w:cs="Arial"/>
          <w:b/>
        </w:rPr>
      </w:pPr>
      <w:r>
        <w:rPr>
          <w:rFonts w:ascii="Arial" w:hAnsi="Arial" w:cs="Arial"/>
          <w:b/>
        </w:rPr>
        <w:lastRenderedPageBreak/>
        <w:t>Action – RW - short term to make contact with Churchwarden and Parish Magazine Editor</w:t>
      </w:r>
    </w:p>
    <w:p w14:paraId="44134D5A" w14:textId="38699AF4" w:rsidR="00A7591C" w:rsidRDefault="00A7591C" w:rsidP="00A7591C">
      <w:pPr>
        <w:pBdr>
          <w:top w:val="nil"/>
          <w:left w:val="nil"/>
          <w:bottom w:val="nil"/>
          <w:right w:val="nil"/>
          <w:between w:val="nil"/>
        </w:pBdr>
        <w:spacing w:line="240" w:lineRule="auto"/>
        <w:ind w:left="0"/>
        <w:rPr>
          <w:rFonts w:ascii="Arial" w:hAnsi="Arial" w:cs="Arial"/>
          <w:b/>
        </w:rPr>
      </w:pPr>
      <w:r>
        <w:rPr>
          <w:rFonts w:ascii="Arial" w:hAnsi="Arial" w:cs="Arial"/>
          <w:b/>
        </w:rPr>
        <w:t>Action – booking form to be completed for annual service by community and ideas for future events which could work with competing community spaces.</w:t>
      </w:r>
    </w:p>
    <w:p w14:paraId="338B408D" w14:textId="77777777" w:rsidR="00A7591C" w:rsidRPr="00CE715A" w:rsidRDefault="00A7591C" w:rsidP="00A7591C">
      <w:pPr>
        <w:pStyle w:val="ListParagraph"/>
        <w:numPr>
          <w:ilvl w:val="0"/>
          <w:numId w:val="6"/>
        </w:numPr>
        <w:pBdr>
          <w:top w:val="nil"/>
          <w:left w:val="nil"/>
          <w:bottom w:val="nil"/>
          <w:right w:val="nil"/>
          <w:between w:val="nil"/>
        </w:pBdr>
        <w:spacing w:line="240" w:lineRule="auto"/>
        <w:rPr>
          <w:rFonts w:ascii="Arial" w:hAnsi="Arial" w:cs="Arial"/>
          <w:b/>
        </w:rPr>
      </w:pPr>
      <w:r>
        <w:rPr>
          <w:rFonts w:ascii="Arial" w:hAnsi="Arial" w:cs="Arial"/>
        </w:rPr>
        <w:t>Maintenance concerns with crack in the tower which had been reported in the past and RW would follow up with Conservation. RW and the group walked around the interior and exterior of the church. The churchyard was maintained by the PCC and B1 raised that the number of burials listed in the church leaflet seemed massively overstated!</w:t>
      </w:r>
    </w:p>
    <w:p w14:paraId="00382650" w14:textId="77777777" w:rsidR="00A7591C" w:rsidRDefault="00A7591C" w:rsidP="00A7591C">
      <w:pPr>
        <w:pBdr>
          <w:top w:val="nil"/>
          <w:left w:val="nil"/>
          <w:bottom w:val="nil"/>
          <w:right w:val="nil"/>
          <w:between w:val="nil"/>
        </w:pBdr>
        <w:spacing w:line="240" w:lineRule="auto"/>
        <w:ind w:left="0"/>
        <w:rPr>
          <w:rFonts w:ascii="Arial" w:hAnsi="Arial" w:cs="Arial"/>
          <w:b/>
        </w:rPr>
      </w:pPr>
      <w:r w:rsidRPr="00CE715A">
        <w:rPr>
          <w:rFonts w:ascii="Arial" w:hAnsi="Arial" w:cs="Arial"/>
          <w:b/>
        </w:rPr>
        <w:t xml:space="preserve">Actions – RW – short term </w:t>
      </w:r>
    </w:p>
    <w:p w14:paraId="05226A50" w14:textId="77777777" w:rsidR="00A7591C" w:rsidRDefault="00A7591C" w:rsidP="00A7591C">
      <w:pPr>
        <w:pStyle w:val="ListParagraph"/>
        <w:numPr>
          <w:ilvl w:val="0"/>
          <w:numId w:val="6"/>
        </w:numPr>
        <w:pBdr>
          <w:top w:val="nil"/>
          <w:left w:val="nil"/>
          <w:bottom w:val="nil"/>
          <w:right w:val="nil"/>
          <w:between w:val="nil"/>
        </w:pBdr>
        <w:spacing w:line="240" w:lineRule="auto"/>
        <w:rPr>
          <w:rFonts w:ascii="Arial" w:hAnsi="Arial" w:cs="Arial"/>
          <w:b/>
        </w:rPr>
      </w:pPr>
      <w:r>
        <w:rPr>
          <w:rFonts w:ascii="Arial" w:hAnsi="Arial" w:cs="Arial"/>
          <w:b/>
        </w:rPr>
        <w:t>Follow up with Conservation on crack in the tower</w:t>
      </w:r>
    </w:p>
    <w:p w14:paraId="2208291F" w14:textId="614DE166" w:rsidR="00A7591C" w:rsidRPr="009939F8" w:rsidRDefault="00A7591C" w:rsidP="009939F8">
      <w:pPr>
        <w:pStyle w:val="ListParagraph"/>
        <w:numPr>
          <w:ilvl w:val="0"/>
          <w:numId w:val="6"/>
        </w:numPr>
        <w:pBdr>
          <w:top w:val="nil"/>
          <w:left w:val="nil"/>
          <w:bottom w:val="nil"/>
          <w:right w:val="nil"/>
          <w:between w:val="nil"/>
        </w:pBdr>
        <w:spacing w:line="240" w:lineRule="auto"/>
        <w:rPr>
          <w:rFonts w:ascii="Arial" w:hAnsi="Arial" w:cs="Arial"/>
          <w:b/>
        </w:rPr>
      </w:pPr>
      <w:r>
        <w:rPr>
          <w:rFonts w:ascii="Arial" w:hAnsi="Arial" w:cs="Arial"/>
          <w:b/>
        </w:rPr>
        <w:t xml:space="preserve">Check out accuracy of walk around leaflet </w:t>
      </w:r>
    </w:p>
    <w:p w14:paraId="7F0D16A0" w14:textId="059A0FD7" w:rsidR="00A7591C" w:rsidRPr="009939F8" w:rsidRDefault="00A7591C" w:rsidP="009939F8">
      <w:pPr>
        <w:pBdr>
          <w:top w:val="nil"/>
          <w:left w:val="nil"/>
          <w:bottom w:val="nil"/>
          <w:right w:val="nil"/>
          <w:between w:val="nil"/>
        </w:pBdr>
        <w:spacing w:line="240" w:lineRule="auto"/>
        <w:ind w:left="0"/>
        <w:rPr>
          <w:rFonts w:ascii="Arial" w:hAnsi="Arial" w:cs="Arial"/>
          <w:b/>
        </w:rPr>
      </w:pPr>
      <w:r>
        <w:rPr>
          <w:rFonts w:ascii="Arial" w:hAnsi="Arial" w:cs="Arial"/>
          <w:b/>
        </w:rPr>
        <w:t>The meeting concluded with group agreeing to meet up in October and to keep in contact via ema</w:t>
      </w:r>
      <w:r w:rsidR="009939F8">
        <w:rPr>
          <w:rFonts w:ascii="Arial" w:hAnsi="Arial" w:cs="Arial"/>
          <w:b/>
        </w:rPr>
        <w:t>il</w:t>
      </w:r>
    </w:p>
    <w:p w14:paraId="4FDED26C" w14:textId="77777777" w:rsidR="006B3E47" w:rsidRDefault="006B3E47">
      <w:pPr>
        <w:rPr>
          <w:rFonts w:ascii="Arial" w:eastAsia="Helvetica Neue" w:hAnsi="Arial" w:cs="Arial"/>
          <w:b/>
          <w:color w:val="000000"/>
          <w:sz w:val="28"/>
          <w:szCs w:val="24"/>
        </w:rPr>
      </w:pPr>
      <w:r>
        <w:rPr>
          <w:rFonts w:ascii="Arial" w:eastAsia="Helvetica Neue" w:hAnsi="Arial" w:cs="Arial"/>
          <w:color w:val="000000"/>
          <w:sz w:val="28"/>
          <w:szCs w:val="24"/>
        </w:rPr>
        <w:br w:type="page"/>
      </w:r>
    </w:p>
    <w:p w14:paraId="64186723" w14:textId="0C666935" w:rsidR="00225E8C" w:rsidRDefault="003463F6">
      <w:pPr>
        <w:pStyle w:val="Heading1"/>
        <w:ind w:hanging="15"/>
        <w:rPr>
          <w:rFonts w:ascii="Arial" w:eastAsia="Helvetica Neue" w:hAnsi="Arial" w:cs="Arial"/>
          <w:color w:val="000000"/>
          <w:sz w:val="28"/>
          <w:szCs w:val="24"/>
        </w:rPr>
      </w:pPr>
      <w:r w:rsidRPr="00540BEF">
        <w:rPr>
          <w:rFonts w:ascii="Arial" w:eastAsia="Helvetica Neue" w:hAnsi="Arial" w:cs="Arial"/>
          <w:color w:val="000000"/>
          <w:sz w:val="28"/>
          <w:szCs w:val="24"/>
        </w:rPr>
        <w:lastRenderedPageBreak/>
        <w:t xml:space="preserve">Part D - Action Plan </w:t>
      </w:r>
    </w:p>
    <w:p w14:paraId="42B2977D" w14:textId="48969592" w:rsidR="0071567A" w:rsidRPr="00540BEF" w:rsidRDefault="0071567A" w:rsidP="001F77C2">
      <w:pPr>
        <w:pStyle w:val="Heading2"/>
        <w:spacing w:before="120" w:after="120"/>
        <w:ind w:hanging="15"/>
        <w:rPr>
          <w:rFonts w:ascii="Arial" w:eastAsia="Helvetica Neue" w:hAnsi="Arial" w:cs="Arial"/>
          <w:color w:val="000000"/>
          <w:sz w:val="24"/>
          <w:szCs w:val="24"/>
        </w:rPr>
      </w:pPr>
      <w:r w:rsidRPr="00540BEF">
        <w:rPr>
          <w:rFonts w:ascii="Arial" w:eastAsia="Helvetica Neue" w:hAnsi="Arial" w:cs="Arial"/>
          <w:color w:val="000000"/>
          <w:sz w:val="24"/>
          <w:szCs w:val="24"/>
        </w:rPr>
        <w:t>Community Actions</w:t>
      </w:r>
    </w:p>
    <w:p w14:paraId="7E028584" w14:textId="77777777" w:rsidR="00055010" w:rsidRDefault="0071567A" w:rsidP="00055010">
      <w:pPr>
        <w:pStyle w:val="Heading3"/>
        <w:spacing w:before="60" w:after="60" w:line="240" w:lineRule="auto"/>
        <w:ind w:left="0"/>
        <w:rPr>
          <w:rFonts w:ascii="Arial" w:hAnsi="Arial" w:cs="Arial"/>
          <w:sz w:val="22"/>
          <w:szCs w:val="22"/>
        </w:rPr>
      </w:pPr>
      <w:bookmarkStart w:id="11" w:name="_Hlk191302571"/>
      <w:r w:rsidRPr="00540BEF">
        <w:rPr>
          <w:rFonts w:ascii="Arial" w:hAnsi="Arial" w:cs="Arial"/>
          <w:sz w:val="22"/>
          <w:szCs w:val="22"/>
        </w:rPr>
        <w:t>Short term actions (to end June 2025)</w:t>
      </w:r>
      <w:bookmarkEnd w:id="11"/>
    </w:p>
    <w:p w14:paraId="69B355E8" w14:textId="77777777" w:rsidR="00E977DD" w:rsidRDefault="00E977DD" w:rsidP="00E977DD">
      <w:pPr>
        <w:pStyle w:val="ListParagraph"/>
        <w:numPr>
          <w:ilvl w:val="0"/>
          <w:numId w:val="7"/>
        </w:numPr>
        <w:spacing w:after="40" w:line="278" w:lineRule="auto"/>
        <w:rPr>
          <w:rFonts w:ascii="Arial" w:hAnsi="Arial"/>
        </w:rPr>
      </w:pPr>
      <w:r w:rsidRPr="00E977DD">
        <w:rPr>
          <w:rFonts w:ascii="Arial" w:hAnsi="Arial"/>
        </w:rPr>
        <w:t>Complete service booking form for annual service</w:t>
      </w:r>
    </w:p>
    <w:p w14:paraId="25C6CFF7" w14:textId="1022F5EB" w:rsidR="00167C16" w:rsidRPr="006B3E47" w:rsidRDefault="00E977DD" w:rsidP="006B3E47">
      <w:pPr>
        <w:pStyle w:val="ListParagraph"/>
        <w:numPr>
          <w:ilvl w:val="0"/>
          <w:numId w:val="7"/>
        </w:numPr>
        <w:spacing w:after="40" w:line="278" w:lineRule="auto"/>
        <w:rPr>
          <w:rFonts w:ascii="Arial" w:hAnsi="Arial"/>
        </w:rPr>
      </w:pPr>
      <w:r w:rsidRPr="00E977DD">
        <w:rPr>
          <w:rFonts w:ascii="Arial" w:hAnsi="Arial"/>
        </w:rPr>
        <w:t>Consider ideas for future events which could work with competing community spaces in the area</w:t>
      </w:r>
    </w:p>
    <w:p w14:paraId="14B999BA" w14:textId="77777777" w:rsidR="0071567A" w:rsidRDefault="0071567A" w:rsidP="0071567A">
      <w:pPr>
        <w:pStyle w:val="Heading3"/>
        <w:spacing w:before="60" w:after="60" w:line="240" w:lineRule="auto"/>
        <w:ind w:left="0"/>
        <w:rPr>
          <w:rFonts w:ascii="Arial" w:hAnsi="Arial" w:cs="Arial"/>
          <w:sz w:val="22"/>
          <w:szCs w:val="22"/>
        </w:rPr>
      </w:pPr>
      <w:r w:rsidRPr="00540BEF">
        <w:rPr>
          <w:rFonts w:ascii="Arial" w:hAnsi="Arial" w:cs="Arial"/>
          <w:sz w:val="22"/>
          <w:szCs w:val="22"/>
        </w:rPr>
        <w:t>Medium term actions (to end June 2026)</w:t>
      </w:r>
    </w:p>
    <w:p w14:paraId="28AC0FE2" w14:textId="77777777" w:rsidR="0016118C" w:rsidRPr="0016118C" w:rsidRDefault="0016118C" w:rsidP="0016118C">
      <w:pPr>
        <w:pStyle w:val="ListParagraph"/>
        <w:numPr>
          <w:ilvl w:val="0"/>
          <w:numId w:val="8"/>
        </w:numPr>
        <w:spacing w:after="40" w:line="278" w:lineRule="auto"/>
        <w:rPr>
          <w:rFonts w:ascii="Arial" w:hAnsi="Arial"/>
        </w:rPr>
      </w:pPr>
      <w:r w:rsidRPr="0016118C">
        <w:rPr>
          <w:rFonts w:ascii="Arial" w:hAnsi="Arial"/>
        </w:rPr>
        <w:t>Investigate suitability of church for concerts or other uses, and of promotion to prospective local audiences.</w:t>
      </w:r>
    </w:p>
    <w:p w14:paraId="6BEA0FF7" w14:textId="77777777" w:rsidR="0016118C" w:rsidRPr="0016118C" w:rsidRDefault="0016118C" w:rsidP="0016118C">
      <w:pPr>
        <w:pStyle w:val="ListParagraph"/>
        <w:numPr>
          <w:ilvl w:val="0"/>
          <w:numId w:val="8"/>
        </w:numPr>
        <w:spacing w:after="40" w:line="278" w:lineRule="auto"/>
        <w:rPr>
          <w:rFonts w:ascii="Arial" w:hAnsi="Arial"/>
        </w:rPr>
      </w:pPr>
      <w:r w:rsidRPr="0016118C">
        <w:rPr>
          <w:rFonts w:ascii="Arial" w:hAnsi="Arial"/>
        </w:rPr>
        <w:t>Consider use of the church as gallery space, offering local artists and makers a chance to mount exhibitions, or providing community groups and educational establishments with a suitable venue for temporary displays</w:t>
      </w:r>
    </w:p>
    <w:p w14:paraId="40B22879" w14:textId="6F8AF1C3" w:rsidR="00167C16" w:rsidRPr="006B3E47" w:rsidRDefault="0016118C" w:rsidP="006B3E47">
      <w:pPr>
        <w:pStyle w:val="ListParagraph"/>
        <w:numPr>
          <w:ilvl w:val="0"/>
          <w:numId w:val="8"/>
        </w:numPr>
        <w:spacing w:after="40" w:line="278" w:lineRule="auto"/>
        <w:rPr>
          <w:rFonts w:ascii="Arial" w:hAnsi="Arial"/>
        </w:rPr>
      </w:pPr>
      <w:r w:rsidRPr="0016118C">
        <w:rPr>
          <w:rFonts w:ascii="Arial" w:hAnsi="Arial"/>
        </w:rPr>
        <w:t xml:space="preserve">Consider the suitability of the site for Champing </w:t>
      </w:r>
    </w:p>
    <w:p w14:paraId="3DA3E93B" w14:textId="77777777" w:rsidR="0071567A" w:rsidRDefault="0071567A" w:rsidP="0071567A">
      <w:pPr>
        <w:pStyle w:val="Heading3"/>
        <w:spacing w:before="60" w:after="60" w:line="240" w:lineRule="auto"/>
        <w:ind w:left="0"/>
        <w:rPr>
          <w:rFonts w:ascii="Arial" w:hAnsi="Arial" w:cs="Arial"/>
          <w:sz w:val="22"/>
          <w:szCs w:val="22"/>
        </w:rPr>
      </w:pPr>
      <w:r w:rsidRPr="00540BEF">
        <w:rPr>
          <w:rFonts w:ascii="Arial" w:hAnsi="Arial" w:cs="Arial"/>
          <w:sz w:val="22"/>
          <w:szCs w:val="22"/>
        </w:rPr>
        <w:t>Long term actions (to end January 2028)</w:t>
      </w:r>
    </w:p>
    <w:p w14:paraId="6624D051" w14:textId="77777777" w:rsidR="00E4207F" w:rsidRDefault="00E4207F" w:rsidP="001F77C2">
      <w:pPr>
        <w:pStyle w:val="Heading2"/>
        <w:spacing w:before="120"/>
        <w:ind w:hanging="15"/>
        <w:rPr>
          <w:rFonts w:ascii="Arial" w:eastAsia="Helvetica Neue" w:hAnsi="Arial" w:cs="Arial"/>
          <w:color w:val="000000"/>
          <w:sz w:val="24"/>
          <w:szCs w:val="24"/>
        </w:rPr>
      </w:pPr>
    </w:p>
    <w:p w14:paraId="2668C79E" w14:textId="77777777" w:rsidR="00A2615A" w:rsidRPr="00540BEF" w:rsidRDefault="00A2615A" w:rsidP="00A2615A">
      <w:pPr>
        <w:pStyle w:val="Heading2"/>
        <w:spacing w:before="120"/>
        <w:ind w:hanging="15"/>
        <w:rPr>
          <w:rFonts w:ascii="Arial" w:eastAsia="Helvetica Neue" w:hAnsi="Arial" w:cs="Arial"/>
          <w:color w:val="000000"/>
          <w:sz w:val="24"/>
          <w:szCs w:val="24"/>
        </w:rPr>
      </w:pPr>
      <w:r w:rsidRPr="00540BEF">
        <w:rPr>
          <w:rFonts w:ascii="Arial" w:eastAsia="Helvetica Neue" w:hAnsi="Arial" w:cs="Arial"/>
          <w:color w:val="000000"/>
          <w:sz w:val="24"/>
          <w:szCs w:val="24"/>
        </w:rPr>
        <w:t>Local Community Officer Actions</w:t>
      </w:r>
    </w:p>
    <w:p w14:paraId="1CBEB47E" w14:textId="77777777" w:rsidR="00A2615A" w:rsidRPr="007D3B13" w:rsidRDefault="00A2615A" w:rsidP="00A2615A">
      <w:pPr>
        <w:pStyle w:val="Heading3"/>
        <w:rPr>
          <w:rFonts w:ascii="Arial" w:hAnsi="Arial" w:cs="Arial"/>
          <w:sz w:val="22"/>
          <w:szCs w:val="22"/>
        </w:rPr>
      </w:pPr>
      <w:r w:rsidRPr="007D3B13">
        <w:rPr>
          <w:rFonts w:ascii="Arial" w:hAnsi="Arial" w:cs="Arial"/>
          <w:sz w:val="22"/>
          <w:szCs w:val="22"/>
        </w:rPr>
        <w:t>Short term actions (to end November 2025)</w:t>
      </w:r>
    </w:p>
    <w:p w14:paraId="5B1F132C" w14:textId="77777777" w:rsidR="00A2615A" w:rsidRPr="007D3B13" w:rsidRDefault="00A2615A" w:rsidP="00A2615A">
      <w:pPr>
        <w:pStyle w:val="NoSpacing"/>
        <w:numPr>
          <w:ilvl w:val="0"/>
          <w:numId w:val="4"/>
        </w:numPr>
      </w:pPr>
      <w:r w:rsidRPr="007D3B13">
        <w:t>Arrange a church plan meeting in June 2025</w:t>
      </w:r>
    </w:p>
    <w:p w14:paraId="522F712D" w14:textId="77777777" w:rsidR="00A2615A" w:rsidRPr="007D3B13" w:rsidRDefault="00A2615A" w:rsidP="00A2615A">
      <w:pPr>
        <w:pStyle w:val="NoSpacing"/>
        <w:numPr>
          <w:ilvl w:val="0"/>
          <w:numId w:val="4"/>
        </w:numPr>
      </w:pPr>
      <w:r w:rsidRPr="007D3B13">
        <w:t>Contact Estates Officer about conservation concerns expressed by AF</w:t>
      </w:r>
    </w:p>
    <w:p w14:paraId="01159E4C" w14:textId="77777777" w:rsidR="00A2615A" w:rsidRDefault="00A2615A" w:rsidP="00A2615A">
      <w:pPr>
        <w:pStyle w:val="NoSpacing"/>
        <w:numPr>
          <w:ilvl w:val="0"/>
          <w:numId w:val="4"/>
        </w:numPr>
      </w:pPr>
      <w:r w:rsidRPr="007D3B13">
        <w:t>Update church plan and finances ahead of meeting with the community</w:t>
      </w:r>
    </w:p>
    <w:p w14:paraId="35668002" w14:textId="77777777" w:rsidR="00A2615A" w:rsidRDefault="00A2615A" w:rsidP="00A2615A">
      <w:pPr>
        <w:pStyle w:val="ListParagraph"/>
        <w:numPr>
          <w:ilvl w:val="0"/>
          <w:numId w:val="4"/>
        </w:numPr>
        <w:pBdr>
          <w:top w:val="nil"/>
          <w:left w:val="nil"/>
          <w:bottom w:val="nil"/>
          <w:right w:val="nil"/>
          <w:between w:val="nil"/>
        </w:pBdr>
        <w:spacing w:line="240" w:lineRule="auto"/>
        <w:rPr>
          <w:rFonts w:ascii="Arial" w:hAnsi="Arial" w:cs="Arial"/>
        </w:rPr>
      </w:pPr>
      <w:r w:rsidRPr="00FF08B1">
        <w:rPr>
          <w:rFonts w:ascii="Arial" w:hAnsi="Arial" w:cs="Arial"/>
        </w:rPr>
        <w:t xml:space="preserve">Check out accuracy of walk around leaflet </w:t>
      </w:r>
    </w:p>
    <w:p w14:paraId="3849A19F" w14:textId="77777777" w:rsidR="00A2615A" w:rsidRDefault="00A2615A" w:rsidP="00A2615A">
      <w:pPr>
        <w:pStyle w:val="ListParagraph"/>
        <w:numPr>
          <w:ilvl w:val="0"/>
          <w:numId w:val="4"/>
        </w:numPr>
        <w:pBdr>
          <w:top w:val="nil"/>
          <w:left w:val="nil"/>
          <w:bottom w:val="nil"/>
          <w:right w:val="nil"/>
          <w:between w:val="nil"/>
        </w:pBdr>
        <w:spacing w:line="240" w:lineRule="auto"/>
        <w:rPr>
          <w:rFonts w:ascii="Arial" w:hAnsi="Arial" w:cs="Arial"/>
        </w:rPr>
      </w:pPr>
      <w:r w:rsidRPr="003F1ADA">
        <w:rPr>
          <w:rFonts w:ascii="Arial" w:hAnsi="Arial" w:cs="Arial"/>
        </w:rPr>
        <w:t>Contact with Churchwarden and Parish Magazine Editor</w:t>
      </w:r>
    </w:p>
    <w:p w14:paraId="7BCA2E58" w14:textId="77777777" w:rsidR="00A2615A" w:rsidRPr="003B71C6" w:rsidRDefault="00A2615A" w:rsidP="00A2615A">
      <w:pPr>
        <w:pStyle w:val="ListParagraph"/>
        <w:numPr>
          <w:ilvl w:val="0"/>
          <w:numId w:val="4"/>
        </w:numPr>
        <w:pBdr>
          <w:top w:val="nil"/>
          <w:left w:val="nil"/>
          <w:bottom w:val="nil"/>
          <w:right w:val="nil"/>
          <w:between w:val="nil"/>
        </w:pBdr>
        <w:spacing w:line="240" w:lineRule="auto"/>
        <w:ind w:left="705"/>
        <w:rPr>
          <w:rFonts w:ascii="Arial" w:hAnsi="Arial" w:cs="Arial"/>
        </w:rPr>
      </w:pPr>
      <w:r w:rsidRPr="003B71C6">
        <w:rPr>
          <w:rFonts w:ascii="Arial" w:hAnsi="Arial" w:cs="Arial"/>
        </w:rPr>
        <w:t>Include STT as strong candidate for card payment reader rollout</w:t>
      </w:r>
    </w:p>
    <w:p w14:paraId="1660E127" w14:textId="77777777" w:rsidR="00A2615A" w:rsidRPr="007D3B13" w:rsidRDefault="00A2615A" w:rsidP="00A2615A">
      <w:pPr>
        <w:pStyle w:val="Heading3"/>
        <w:rPr>
          <w:rFonts w:ascii="Arial" w:hAnsi="Arial" w:cs="Arial"/>
          <w:sz w:val="22"/>
          <w:szCs w:val="22"/>
        </w:rPr>
      </w:pPr>
      <w:r w:rsidRPr="007D3B13">
        <w:rPr>
          <w:rFonts w:ascii="Arial" w:hAnsi="Arial" w:cs="Arial"/>
          <w:sz w:val="22"/>
          <w:szCs w:val="22"/>
        </w:rPr>
        <w:t>Medium term actions (to end November 2026)</w:t>
      </w:r>
    </w:p>
    <w:p w14:paraId="1DAA6053" w14:textId="77777777" w:rsidR="00A2615A" w:rsidRDefault="00A2615A" w:rsidP="00A2615A">
      <w:pPr>
        <w:pStyle w:val="NoSpacing"/>
        <w:numPr>
          <w:ilvl w:val="0"/>
          <w:numId w:val="14"/>
        </w:numPr>
      </w:pPr>
      <w:r>
        <w:t>Consider adding video directions to the church for prospective visitors’ information</w:t>
      </w:r>
    </w:p>
    <w:p w14:paraId="2C3E0ABF" w14:textId="77777777" w:rsidR="00A2615A" w:rsidRDefault="00A2615A" w:rsidP="00A2615A">
      <w:pPr>
        <w:pStyle w:val="NoSpacing"/>
        <w:numPr>
          <w:ilvl w:val="0"/>
          <w:numId w:val="14"/>
        </w:numPr>
      </w:pPr>
      <w:r>
        <w:t>Investigate suitability of church for concerts or other uses, and of promotion to prospective local audiences.</w:t>
      </w:r>
    </w:p>
    <w:p w14:paraId="632F1CDF" w14:textId="77777777" w:rsidR="00A2615A" w:rsidRPr="00C2790E" w:rsidRDefault="00A2615A" w:rsidP="00A2615A">
      <w:pPr>
        <w:pStyle w:val="NoSpacing"/>
        <w:numPr>
          <w:ilvl w:val="0"/>
          <w:numId w:val="14"/>
        </w:numPr>
      </w:pPr>
      <w:r>
        <w:t xml:space="preserve">Consider the suitability of the site for Champing </w:t>
      </w:r>
    </w:p>
    <w:p w14:paraId="21738EE6" w14:textId="77777777" w:rsidR="00A2615A" w:rsidRPr="007D3B13" w:rsidRDefault="00A2615A" w:rsidP="00A2615A">
      <w:pPr>
        <w:pStyle w:val="Heading3"/>
        <w:rPr>
          <w:rFonts w:ascii="Arial" w:hAnsi="Arial" w:cs="Arial"/>
          <w:sz w:val="22"/>
          <w:szCs w:val="22"/>
        </w:rPr>
      </w:pPr>
      <w:r w:rsidRPr="007D3B13">
        <w:rPr>
          <w:rFonts w:ascii="Arial" w:hAnsi="Arial" w:cs="Arial"/>
          <w:sz w:val="22"/>
          <w:szCs w:val="22"/>
        </w:rPr>
        <w:t>Long term actions (to end May 2028)</w:t>
      </w:r>
    </w:p>
    <w:p w14:paraId="7942C527" w14:textId="75AFC54C" w:rsidR="00225E8C" w:rsidRPr="00540BEF" w:rsidRDefault="00540BEF">
      <w:pPr>
        <w:pStyle w:val="Heading2"/>
        <w:ind w:hanging="15"/>
        <w:rPr>
          <w:rFonts w:ascii="Arial" w:eastAsia="Helvetica Neue" w:hAnsi="Arial" w:cs="Arial"/>
          <w:color w:val="000000"/>
          <w:sz w:val="22"/>
          <w:szCs w:val="22"/>
        </w:rPr>
      </w:pPr>
      <w:r w:rsidRPr="00540BEF">
        <w:rPr>
          <w:rFonts w:ascii="Arial" w:eastAsia="Helvetica Neue" w:hAnsi="Arial" w:cs="Arial"/>
          <w:color w:val="000000"/>
          <w:sz w:val="22"/>
          <w:szCs w:val="22"/>
        </w:rPr>
        <w:t>C</w:t>
      </w:r>
      <w:r w:rsidR="003463F6" w:rsidRPr="00540BEF">
        <w:rPr>
          <w:rFonts w:ascii="Arial" w:eastAsia="Helvetica Neue" w:hAnsi="Arial" w:cs="Arial"/>
          <w:color w:val="000000"/>
          <w:sz w:val="22"/>
          <w:szCs w:val="22"/>
        </w:rPr>
        <w:t>CT Actions Other</w:t>
      </w:r>
    </w:p>
    <w:p w14:paraId="11925A3D" w14:textId="77777777" w:rsidR="00225E8C" w:rsidRDefault="003463F6" w:rsidP="00540BEF">
      <w:pPr>
        <w:pStyle w:val="Heading3"/>
        <w:rPr>
          <w:rFonts w:ascii="Arial" w:hAnsi="Arial" w:cs="Arial"/>
        </w:rPr>
      </w:pPr>
      <w:r w:rsidRPr="00540BEF">
        <w:rPr>
          <w:rFonts w:ascii="Arial" w:hAnsi="Arial" w:cs="Arial"/>
        </w:rPr>
        <w:t>Short term actions (to end March 2022)</w:t>
      </w:r>
    </w:p>
    <w:p w14:paraId="149C6E51" w14:textId="77777777" w:rsidR="00C111B5" w:rsidRPr="00C111B5" w:rsidRDefault="00C111B5" w:rsidP="00C111B5">
      <w:pPr>
        <w:pStyle w:val="NoSpacing"/>
        <w:numPr>
          <w:ilvl w:val="0"/>
          <w:numId w:val="4"/>
        </w:numPr>
      </w:pPr>
      <w:r w:rsidRPr="00C111B5">
        <w:t>Provide interpretation of maintenance and repair plans to further explain anticipated costs described in part A above.</w:t>
      </w:r>
    </w:p>
    <w:p w14:paraId="0F891CD6" w14:textId="40CD2056" w:rsidR="00540BEF" w:rsidRDefault="003463F6" w:rsidP="00FC0829">
      <w:pPr>
        <w:pStyle w:val="Heading3"/>
        <w:rPr>
          <w:rFonts w:ascii="Arial" w:hAnsi="Arial" w:cs="Arial"/>
        </w:rPr>
      </w:pPr>
      <w:r w:rsidRPr="00540BEF">
        <w:rPr>
          <w:rFonts w:ascii="Arial" w:hAnsi="Arial" w:cs="Arial"/>
        </w:rPr>
        <w:t>Medium term actions (to end March 2023)</w:t>
      </w:r>
    </w:p>
    <w:p w14:paraId="3C58D1F9" w14:textId="74503A9D" w:rsidR="00350D0C" w:rsidRDefault="003463F6" w:rsidP="00FC0829">
      <w:pPr>
        <w:pStyle w:val="Heading3"/>
        <w:rPr>
          <w:rFonts w:ascii="Arial" w:hAnsi="Arial" w:cs="Arial"/>
        </w:rPr>
      </w:pPr>
      <w:r w:rsidRPr="00540BEF">
        <w:rPr>
          <w:rFonts w:ascii="Arial" w:hAnsi="Arial" w:cs="Arial"/>
        </w:rPr>
        <w:t>Long term actions (to end March 2024)</w:t>
      </w:r>
    </w:p>
    <w:p w14:paraId="4F8A513E" w14:textId="77777777" w:rsidR="00055010" w:rsidRPr="00055010" w:rsidRDefault="00055010" w:rsidP="00055010"/>
    <w:p w14:paraId="3437ED4F" w14:textId="77777777" w:rsidR="00FC0829" w:rsidRDefault="00FC0829">
      <w:pPr>
        <w:rPr>
          <w:rFonts w:ascii="Arial" w:hAnsi="Arial" w:cs="Arial"/>
          <w:b/>
          <w:sz w:val="24"/>
          <w:szCs w:val="24"/>
        </w:rPr>
      </w:pPr>
      <w:r>
        <w:rPr>
          <w:rFonts w:ascii="Arial" w:hAnsi="Arial" w:cs="Arial"/>
        </w:rPr>
        <w:br w:type="page"/>
      </w:r>
    </w:p>
    <w:p w14:paraId="367C1AAB" w14:textId="44E5854E" w:rsidR="00350D0C" w:rsidRPr="00540BEF" w:rsidRDefault="00350D0C" w:rsidP="00350D0C">
      <w:pPr>
        <w:pStyle w:val="Heading3"/>
        <w:rPr>
          <w:rFonts w:ascii="Arial" w:eastAsia="Helvetica Neue" w:hAnsi="Arial" w:cs="Arial"/>
          <w:color w:val="auto"/>
        </w:rPr>
      </w:pPr>
      <w:r w:rsidRPr="00540BEF">
        <w:rPr>
          <w:rFonts w:ascii="Arial" w:hAnsi="Arial" w:cs="Arial"/>
          <w:color w:val="auto"/>
        </w:rPr>
        <w:lastRenderedPageBreak/>
        <w:t>Actions Complete (to end April 2025)</w:t>
      </w:r>
    </w:p>
    <w:p w14:paraId="5217EA76" w14:textId="77777777" w:rsidR="00350D0C" w:rsidRDefault="00350D0C" w:rsidP="00350D0C">
      <w:pPr>
        <w:pStyle w:val="Heading3"/>
        <w:rPr>
          <w:rFonts w:ascii="Arial" w:hAnsi="Arial" w:cs="Arial"/>
        </w:rPr>
      </w:pPr>
      <w:r w:rsidRPr="00540BEF">
        <w:rPr>
          <w:rFonts w:ascii="Arial" w:hAnsi="Arial" w:cs="Arial"/>
        </w:rPr>
        <w:t>Community Actions</w:t>
      </w:r>
    </w:p>
    <w:p w14:paraId="11BE55BA" w14:textId="77777777" w:rsidR="00F92EA3" w:rsidRPr="00F92EA3" w:rsidRDefault="00F92EA3" w:rsidP="00F92EA3">
      <w:pPr>
        <w:pStyle w:val="NoSpacing"/>
        <w:numPr>
          <w:ilvl w:val="0"/>
          <w:numId w:val="9"/>
        </w:numPr>
      </w:pPr>
      <w:r w:rsidRPr="00F92EA3">
        <w:t>Agree dates for face-to-face or digital meeting to review interim church plan (September 2020 edition)</w:t>
      </w:r>
    </w:p>
    <w:p w14:paraId="4DEB6D4D" w14:textId="77777777" w:rsidR="00F92EA3" w:rsidRPr="00F92EA3" w:rsidRDefault="00F92EA3" w:rsidP="00F92EA3">
      <w:pPr>
        <w:pStyle w:val="NoSpacing"/>
        <w:numPr>
          <w:ilvl w:val="0"/>
          <w:numId w:val="9"/>
        </w:numPr>
      </w:pPr>
      <w:r w:rsidRPr="00F92EA3">
        <w:t xml:space="preserve">Review CCT Cleaning Churches standard and report </w:t>
      </w:r>
    </w:p>
    <w:p w14:paraId="0C473F83" w14:textId="77777777" w:rsidR="00350D0C" w:rsidRPr="00540BEF" w:rsidRDefault="00350D0C" w:rsidP="00350D0C">
      <w:pPr>
        <w:pStyle w:val="Heading3"/>
        <w:rPr>
          <w:rFonts w:ascii="Arial" w:hAnsi="Arial" w:cs="Arial"/>
        </w:rPr>
      </w:pPr>
      <w:r w:rsidRPr="00540BEF">
        <w:rPr>
          <w:rFonts w:ascii="Arial" w:hAnsi="Arial" w:cs="Arial"/>
        </w:rPr>
        <w:t>LCO Actions</w:t>
      </w:r>
    </w:p>
    <w:p w14:paraId="2749A1FE" w14:textId="77777777" w:rsidR="00764B5C" w:rsidRPr="00764B5C" w:rsidRDefault="00764B5C" w:rsidP="00764B5C">
      <w:pPr>
        <w:pStyle w:val="NoSpacing"/>
        <w:numPr>
          <w:ilvl w:val="0"/>
          <w:numId w:val="13"/>
        </w:numPr>
      </w:pPr>
      <w:r w:rsidRPr="00764B5C">
        <w:t>Distribution Part A reports for each church to all existing correspondents, together with survey</w:t>
      </w:r>
    </w:p>
    <w:p w14:paraId="4ED86311" w14:textId="77777777" w:rsidR="00764B5C" w:rsidRPr="00764B5C" w:rsidRDefault="00764B5C" w:rsidP="00764B5C">
      <w:pPr>
        <w:pStyle w:val="NoSpacing"/>
        <w:numPr>
          <w:ilvl w:val="0"/>
          <w:numId w:val="13"/>
        </w:numPr>
      </w:pPr>
      <w:r w:rsidRPr="00764B5C">
        <w:t>Receive, anonymise and collate survey responses and add to Church Plan Part B</w:t>
      </w:r>
    </w:p>
    <w:p w14:paraId="5E5D5C30" w14:textId="77777777" w:rsidR="00764B5C" w:rsidRPr="00764B5C" w:rsidRDefault="00764B5C" w:rsidP="00764B5C">
      <w:pPr>
        <w:pStyle w:val="NoSpacing"/>
        <w:numPr>
          <w:ilvl w:val="0"/>
          <w:numId w:val="13"/>
        </w:numPr>
      </w:pPr>
      <w:r w:rsidRPr="00764B5C">
        <w:t>Resolve initial findings, conclusions and recommendations based on Part A &amp; B, expressed as short, medium and long-term actions</w:t>
      </w:r>
    </w:p>
    <w:p w14:paraId="3EA6958C" w14:textId="77777777" w:rsidR="00764B5C" w:rsidRPr="00764B5C" w:rsidRDefault="00764B5C" w:rsidP="00764B5C">
      <w:pPr>
        <w:pStyle w:val="NoSpacing"/>
        <w:numPr>
          <w:ilvl w:val="0"/>
          <w:numId w:val="13"/>
        </w:numPr>
      </w:pPr>
      <w:r w:rsidRPr="00764B5C">
        <w:t>Publish Part A, B &amp; D as Interim Church Plan to colleagues by end September 2020</w:t>
      </w:r>
    </w:p>
    <w:p w14:paraId="17C3FC38" w14:textId="77777777" w:rsidR="00764B5C" w:rsidRPr="00764B5C" w:rsidRDefault="00764B5C" w:rsidP="00764B5C">
      <w:pPr>
        <w:pStyle w:val="NoSpacing"/>
        <w:numPr>
          <w:ilvl w:val="0"/>
          <w:numId w:val="13"/>
        </w:numPr>
      </w:pPr>
      <w:r w:rsidRPr="00764B5C">
        <w:t>Undertake staff consultation against Interim Church Plan by end November 2020</w:t>
      </w:r>
    </w:p>
    <w:p w14:paraId="54AFBA72" w14:textId="77777777" w:rsidR="00764B5C" w:rsidRPr="00764B5C" w:rsidRDefault="00764B5C" w:rsidP="00764B5C">
      <w:pPr>
        <w:pStyle w:val="NoSpacing"/>
        <w:numPr>
          <w:ilvl w:val="0"/>
          <w:numId w:val="13"/>
        </w:numPr>
      </w:pPr>
      <w:r w:rsidRPr="00764B5C">
        <w:t>By end November 2020 review colleagues’ feedback regarding updates to church plan part A, to include</w:t>
      </w:r>
    </w:p>
    <w:p w14:paraId="749099E7" w14:textId="77777777" w:rsidR="00764B5C" w:rsidRPr="00764B5C" w:rsidRDefault="00764B5C" w:rsidP="00764B5C">
      <w:pPr>
        <w:pStyle w:val="NoSpacing"/>
        <w:numPr>
          <w:ilvl w:val="0"/>
          <w:numId w:val="13"/>
        </w:numPr>
      </w:pPr>
      <w:r w:rsidRPr="00764B5C">
        <w:t>Conservation interpretations</w:t>
      </w:r>
    </w:p>
    <w:p w14:paraId="6A6D21BC" w14:textId="77777777" w:rsidR="00764B5C" w:rsidRPr="00764B5C" w:rsidRDefault="00764B5C" w:rsidP="00764B5C">
      <w:pPr>
        <w:pStyle w:val="NoSpacing"/>
        <w:numPr>
          <w:ilvl w:val="0"/>
          <w:numId w:val="13"/>
        </w:numPr>
      </w:pPr>
      <w:r w:rsidRPr="00764B5C">
        <w:t>Presentation improvements</w:t>
      </w:r>
    </w:p>
    <w:p w14:paraId="77B41C02" w14:textId="77777777" w:rsidR="00764B5C" w:rsidRPr="00764B5C" w:rsidRDefault="00764B5C" w:rsidP="00764B5C">
      <w:pPr>
        <w:pStyle w:val="NoSpacing"/>
        <w:numPr>
          <w:ilvl w:val="0"/>
          <w:numId w:val="13"/>
        </w:numPr>
      </w:pPr>
      <w:r w:rsidRPr="00764B5C">
        <w:t xml:space="preserve">Champing data </w:t>
      </w:r>
    </w:p>
    <w:p w14:paraId="53A37C73" w14:textId="77777777" w:rsidR="00764B5C" w:rsidRPr="00764B5C" w:rsidRDefault="00764B5C" w:rsidP="00764B5C">
      <w:pPr>
        <w:pStyle w:val="NoSpacing"/>
        <w:numPr>
          <w:ilvl w:val="0"/>
          <w:numId w:val="13"/>
        </w:numPr>
      </w:pPr>
      <w:r w:rsidRPr="00764B5C">
        <w:t>Resolve updated findings, conclusions and recommendations based on Part A, B &amp; C expressed as short, medium and long-term actions for each site (Part D)</w:t>
      </w:r>
    </w:p>
    <w:p w14:paraId="41EA2E34" w14:textId="77777777" w:rsidR="00764B5C" w:rsidRPr="00764B5C" w:rsidRDefault="00764B5C" w:rsidP="00764B5C">
      <w:pPr>
        <w:pStyle w:val="NoSpacing"/>
        <w:numPr>
          <w:ilvl w:val="0"/>
          <w:numId w:val="13"/>
        </w:numPr>
      </w:pPr>
      <w:r w:rsidRPr="00764B5C">
        <w:t>Publish Church Plan Version ‘2021-22’</w:t>
      </w:r>
    </w:p>
    <w:p w14:paraId="4FFB6658" w14:textId="77777777" w:rsidR="00764B5C" w:rsidRPr="00764B5C" w:rsidRDefault="00764B5C" w:rsidP="00764B5C">
      <w:pPr>
        <w:pStyle w:val="NoSpacing"/>
        <w:numPr>
          <w:ilvl w:val="0"/>
          <w:numId w:val="13"/>
        </w:numPr>
      </w:pPr>
      <w:r w:rsidRPr="00764B5C">
        <w:t>Complete community audit to identify additional survey respondents and participants in face-to-face or digital meetings by end November 2020</w:t>
      </w:r>
    </w:p>
    <w:p w14:paraId="7A92158F" w14:textId="77777777" w:rsidR="00764B5C" w:rsidRPr="00764B5C" w:rsidRDefault="00764B5C" w:rsidP="00764B5C">
      <w:pPr>
        <w:pStyle w:val="NoSpacing"/>
        <w:numPr>
          <w:ilvl w:val="0"/>
          <w:numId w:val="13"/>
        </w:numPr>
      </w:pPr>
      <w:r w:rsidRPr="00764B5C">
        <w:t>Repeat survey for additional respondents by end January 2021</w:t>
      </w:r>
    </w:p>
    <w:p w14:paraId="5151F5C0" w14:textId="77777777" w:rsidR="00764B5C" w:rsidRPr="00764B5C" w:rsidRDefault="00764B5C" w:rsidP="00764B5C">
      <w:pPr>
        <w:pStyle w:val="NoSpacing"/>
        <w:numPr>
          <w:ilvl w:val="0"/>
          <w:numId w:val="13"/>
        </w:numPr>
      </w:pPr>
      <w:r w:rsidRPr="00764B5C">
        <w:t>Agree dates for face-to-face or digital community meetings by end January 2021</w:t>
      </w:r>
    </w:p>
    <w:p w14:paraId="504DA8AE" w14:textId="77777777" w:rsidR="00764B5C" w:rsidRPr="00764B5C" w:rsidRDefault="00764B5C" w:rsidP="00764B5C">
      <w:pPr>
        <w:pStyle w:val="NoSpacing"/>
        <w:numPr>
          <w:ilvl w:val="0"/>
          <w:numId w:val="13"/>
        </w:numPr>
      </w:pPr>
      <w:r w:rsidRPr="00764B5C">
        <w:t>Review church web page to ensure clear directions available for all visitors</w:t>
      </w:r>
    </w:p>
    <w:p w14:paraId="4E4D048F" w14:textId="77777777" w:rsidR="00764B5C" w:rsidRPr="00764B5C" w:rsidRDefault="00764B5C" w:rsidP="00764B5C">
      <w:pPr>
        <w:pStyle w:val="NoSpacing"/>
        <w:numPr>
          <w:ilvl w:val="0"/>
          <w:numId w:val="13"/>
        </w:numPr>
      </w:pPr>
      <w:r w:rsidRPr="00764B5C">
        <w:t xml:space="preserve">Share CCT Cleaning Churches standard and report </w:t>
      </w:r>
    </w:p>
    <w:p w14:paraId="7BB4CA9F" w14:textId="77777777" w:rsidR="00764B5C" w:rsidRPr="00764B5C" w:rsidRDefault="00764B5C" w:rsidP="00764B5C">
      <w:pPr>
        <w:pStyle w:val="NoSpacing"/>
        <w:numPr>
          <w:ilvl w:val="0"/>
          <w:numId w:val="13"/>
        </w:numPr>
      </w:pPr>
      <w:r w:rsidRPr="00764B5C">
        <w:t>Consider producing an online audio guide to address the lack of printed interpretation available with Covid-19 restrictions</w:t>
      </w:r>
    </w:p>
    <w:p w14:paraId="3C3F357D" w14:textId="77777777" w:rsidR="00055010" w:rsidRDefault="00350D0C" w:rsidP="00055010">
      <w:pPr>
        <w:pStyle w:val="Heading3"/>
        <w:rPr>
          <w:rFonts w:ascii="Arial" w:hAnsi="Arial" w:cs="Arial"/>
        </w:rPr>
      </w:pPr>
      <w:r w:rsidRPr="00540BEF">
        <w:rPr>
          <w:rFonts w:ascii="Arial" w:hAnsi="Arial" w:cs="Arial"/>
        </w:rPr>
        <w:t>CCT Actions</w:t>
      </w:r>
    </w:p>
    <w:p w14:paraId="3D819B4D" w14:textId="310C87DB" w:rsidR="00055010" w:rsidRPr="005D19D9" w:rsidRDefault="00055010" w:rsidP="007C7762">
      <w:pPr>
        <w:pStyle w:val="ListParagraph"/>
        <w:numPr>
          <w:ilvl w:val="0"/>
          <w:numId w:val="2"/>
        </w:numPr>
        <w:rPr>
          <w:rFonts w:ascii="Arial" w:hAnsi="Arial" w:cs="Arial"/>
        </w:rPr>
      </w:pPr>
      <w:r w:rsidRPr="005D19D9">
        <w:rPr>
          <w:rFonts w:ascii="Arial" w:eastAsia="Helvetica Neue" w:hAnsi="Arial" w:cs="Arial"/>
          <w:color w:val="000000"/>
          <w:sz w:val="28"/>
          <w:szCs w:val="24"/>
        </w:rPr>
        <w:br w:type="page"/>
      </w:r>
    </w:p>
    <w:p w14:paraId="4ACB5239" w14:textId="6F196D43" w:rsidR="00225E8C" w:rsidRPr="00540BEF" w:rsidRDefault="003463F6">
      <w:pPr>
        <w:pStyle w:val="Heading1"/>
        <w:ind w:hanging="15"/>
        <w:rPr>
          <w:rFonts w:ascii="Arial" w:eastAsia="Helvetica Neue" w:hAnsi="Arial" w:cs="Arial"/>
          <w:color w:val="000000"/>
          <w:sz w:val="28"/>
          <w:szCs w:val="24"/>
        </w:rPr>
      </w:pPr>
      <w:r w:rsidRPr="00540BEF">
        <w:rPr>
          <w:rFonts w:ascii="Arial" w:eastAsia="Helvetica Neue" w:hAnsi="Arial" w:cs="Arial"/>
          <w:color w:val="000000"/>
          <w:sz w:val="28"/>
          <w:szCs w:val="24"/>
        </w:rPr>
        <w:lastRenderedPageBreak/>
        <w:t>Appendix 1: Summer 2020 Questionnaire</w:t>
      </w:r>
    </w:p>
    <w:p w14:paraId="751E264D" w14:textId="112C6B3B" w:rsidR="00225E8C" w:rsidRPr="00540BEF" w:rsidRDefault="003463F6">
      <w:pPr>
        <w:numPr>
          <w:ilvl w:val="0"/>
          <w:numId w:val="1"/>
        </w:numPr>
        <w:pBdr>
          <w:top w:val="nil"/>
          <w:left w:val="nil"/>
          <w:bottom w:val="nil"/>
          <w:right w:val="nil"/>
          <w:between w:val="nil"/>
        </w:pBdr>
        <w:spacing w:line="240" w:lineRule="auto"/>
        <w:rPr>
          <w:rFonts w:ascii="Arial" w:eastAsia="Helvetica Neue" w:hAnsi="Arial" w:cs="Arial"/>
          <w:color w:val="000000"/>
        </w:rPr>
      </w:pPr>
      <w:r w:rsidRPr="00540BEF">
        <w:rPr>
          <w:rFonts w:ascii="Arial" w:eastAsia="Helvetica Neue" w:hAnsi="Arial" w:cs="Arial"/>
          <w:color w:val="000000"/>
        </w:rPr>
        <w:t>This is the first of fourteen questions in the survey - thank you in advance for working through each one. First of all, we need to know if you're completing the survey on behalf of an organisation or writing in a personal capacity (If you're writing on behalf of an organisation, please use the text box to let us know which one. Thank you!)</w:t>
      </w:r>
      <w:r w:rsidRPr="00540BEF">
        <w:rPr>
          <w:rFonts w:ascii="Arial" w:eastAsia="Helvetica Neue" w:hAnsi="Arial" w:cs="Arial"/>
          <w:color w:val="000000"/>
        </w:rPr>
        <w:br/>
      </w:r>
    </w:p>
    <w:p w14:paraId="20B050C2" w14:textId="701A7C1D"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Which church are you writing about? (Don't worry, you can complete additional questionnaires for other sites if you like!) Please state the location and dedication, as in '</w:t>
      </w:r>
      <w:proofErr w:type="spellStart"/>
      <w:r w:rsidRPr="00540BEF">
        <w:rPr>
          <w:rFonts w:ascii="Arial" w:eastAsia="Helvetica Neue" w:hAnsi="Arial" w:cs="Arial"/>
          <w:color w:val="000000"/>
        </w:rPr>
        <w:t>Sapperton</w:t>
      </w:r>
      <w:proofErr w:type="spellEnd"/>
      <w:r w:rsidRPr="00540BEF">
        <w:rPr>
          <w:rFonts w:ascii="Arial" w:eastAsia="Helvetica Neue" w:hAnsi="Arial" w:cs="Arial"/>
          <w:color w:val="000000"/>
        </w:rPr>
        <w:t>, St. Kenelm's'. Thank you.</w:t>
      </w:r>
      <w:r w:rsidRPr="00540BEF">
        <w:rPr>
          <w:rFonts w:ascii="Arial" w:eastAsia="Helvetica Neue" w:hAnsi="Arial" w:cs="Arial"/>
          <w:color w:val="000000"/>
        </w:rPr>
        <w:br/>
      </w:r>
    </w:p>
    <w:p w14:paraId="2716F4D3" w14:textId="431861E4"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People are involved with our sites in so many different ways. In your own words, please describe your relationship with the church building.</w:t>
      </w:r>
      <w:r w:rsidRPr="00540BEF">
        <w:rPr>
          <w:rFonts w:ascii="Arial" w:eastAsia="Helvetica Neue" w:hAnsi="Arial" w:cs="Arial"/>
          <w:color w:val="000000"/>
        </w:rPr>
        <w:br/>
      </w:r>
    </w:p>
    <w:p w14:paraId="36BB0E08" w14:textId="19703D53"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Some people are actively involved at the churches we look after together. If you're part of this group, tell us about your involvement. Cleaning, attending services and fundraising are just a few of the most frequent activities we share, but we'd appreciate as much detail as you might be happy to provide.</w:t>
      </w:r>
      <w:r w:rsidRPr="00540BEF">
        <w:rPr>
          <w:rFonts w:ascii="Arial" w:eastAsia="Helvetica Neue" w:hAnsi="Arial" w:cs="Arial"/>
          <w:color w:val="000000"/>
        </w:rPr>
        <w:br/>
      </w:r>
    </w:p>
    <w:p w14:paraId="41161868" w14:textId="01ED564C"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In your own words, and having reviewed 'Part A' of our church plan (sent to you by email with the invitation to this questionnaire), please describe a perfect outcome for our work together at the church. What would you like to see happen in terms of community involvement and other use of the building?</w:t>
      </w:r>
      <w:r w:rsidRPr="00540BEF">
        <w:rPr>
          <w:rFonts w:ascii="Arial" w:eastAsia="Helvetica Neue" w:hAnsi="Arial" w:cs="Arial"/>
          <w:color w:val="000000"/>
        </w:rPr>
        <w:br/>
      </w:r>
    </w:p>
    <w:p w14:paraId="07B31CE9" w14:textId="09145D7B"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Bearing in mind the repair liabilities and running costs described in the report you've read, what challenges do you anticipate for a sustainable future at your church?</w:t>
      </w:r>
      <w:r w:rsidRPr="00540BEF">
        <w:rPr>
          <w:rFonts w:ascii="Arial" w:eastAsia="Helvetica Neue" w:hAnsi="Arial" w:cs="Arial"/>
          <w:color w:val="000000"/>
        </w:rPr>
        <w:br/>
      </w:r>
    </w:p>
    <w:p w14:paraId="7D68C2EC" w14:textId="6D52F02E"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Thinking about local life away from the church, which other community projects or activities are you aware of that could combine with our work to protect the church for the future?</w:t>
      </w:r>
      <w:r w:rsidRPr="00540BEF">
        <w:rPr>
          <w:rFonts w:ascii="Arial" w:eastAsia="Helvetica Neue" w:hAnsi="Arial" w:cs="Arial"/>
          <w:color w:val="000000"/>
        </w:rPr>
        <w:br/>
      </w:r>
    </w:p>
    <w:p w14:paraId="370AE55A" w14:textId="21D503E6"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 xml:space="preserve">Here are two questions together... Could </w:t>
      </w:r>
      <w:proofErr w:type="spellStart"/>
      <w:r w:rsidRPr="00540BEF">
        <w:rPr>
          <w:rFonts w:ascii="Arial" w:eastAsia="Helvetica Neue" w:hAnsi="Arial" w:cs="Arial"/>
          <w:color w:val="000000"/>
        </w:rPr>
        <w:t>increased</w:t>
      </w:r>
      <w:proofErr w:type="spellEnd"/>
      <w:r w:rsidRPr="00540BEF">
        <w:rPr>
          <w:rFonts w:ascii="Arial" w:eastAsia="Helvetica Neue" w:hAnsi="Arial" w:cs="Arial"/>
          <w:color w:val="000000"/>
        </w:rPr>
        <w:t xml:space="preserve"> use of the church benefit the community? How would this increased use benefit the church itself?</w:t>
      </w:r>
      <w:r w:rsidRPr="00540BEF">
        <w:rPr>
          <w:rFonts w:ascii="Arial" w:eastAsia="Helvetica Neue" w:hAnsi="Arial" w:cs="Arial"/>
          <w:color w:val="000000"/>
        </w:rPr>
        <w:br/>
      </w:r>
    </w:p>
    <w:p w14:paraId="380D6CDC" w14:textId="0403482E"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What do you think are the most important conservation priorities at your church? For each or all of these priorities, please also let us know about any ideas you have for addressing them.</w:t>
      </w:r>
      <w:r w:rsidRPr="00540BEF">
        <w:rPr>
          <w:rFonts w:ascii="Arial" w:eastAsia="Helvetica Neue" w:hAnsi="Arial" w:cs="Arial"/>
          <w:color w:val="000000"/>
        </w:rPr>
        <w:br/>
      </w:r>
    </w:p>
    <w:p w14:paraId="7616127A" w14:textId="0CF4B3FA"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Income and expenditure for the church is detailed in 'Part A' of the report we sent you. Addressing conservation priorities will entail finding new ways to raise funds. Tell us about any ideas or opportunities you have identified for raising additional income at the church.</w:t>
      </w:r>
      <w:r w:rsidRPr="00540BEF">
        <w:rPr>
          <w:rFonts w:ascii="Arial" w:eastAsia="Helvetica Neue" w:hAnsi="Arial" w:cs="Arial"/>
          <w:color w:val="000000"/>
        </w:rPr>
        <w:br/>
      </w:r>
    </w:p>
    <w:p w14:paraId="47CFDB5D" w14:textId="22A93831"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What do you think might be the best ways to get started with any fundraising activities you have suggested?</w:t>
      </w:r>
      <w:r w:rsidRPr="00540BEF">
        <w:rPr>
          <w:rFonts w:ascii="Arial" w:eastAsia="Helvetica Neue" w:hAnsi="Arial" w:cs="Arial"/>
          <w:color w:val="000000"/>
        </w:rPr>
        <w:br/>
      </w:r>
    </w:p>
    <w:p w14:paraId="0C1F612B" w14:textId="50DD7662"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If you don't already, would you be interested and available to take part in future fundraising activity?</w:t>
      </w:r>
      <w:r w:rsidRPr="00540BEF">
        <w:rPr>
          <w:rFonts w:ascii="Arial" w:eastAsia="Helvetica Neue" w:hAnsi="Arial" w:cs="Arial"/>
          <w:color w:val="000000"/>
        </w:rPr>
        <w:br/>
      </w:r>
    </w:p>
    <w:p w14:paraId="2ADF750E" w14:textId="130F64BE"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Almost done! We'd like to invite you to join us in a group discussion about the church later this year, either in person or through 'phone / video conference. Would you be willing to join the discussion?</w:t>
      </w:r>
    </w:p>
    <w:p w14:paraId="7A33F163" w14:textId="21BE3BAE" w:rsidR="00225E8C" w:rsidRPr="00540BEF" w:rsidRDefault="003463F6" w:rsidP="001F77C2">
      <w:pPr>
        <w:numPr>
          <w:ilvl w:val="0"/>
          <w:numId w:val="1"/>
        </w:numPr>
        <w:pBdr>
          <w:top w:val="nil"/>
          <w:left w:val="nil"/>
          <w:bottom w:val="nil"/>
          <w:right w:val="nil"/>
          <w:between w:val="nil"/>
        </w:pBdr>
        <w:spacing w:line="240" w:lineRule="auto"/>
        <w:rPr>
          <w:rFonts w:ascii="Arial" w:eastAsia="Helvetica Neue" w:hAnsi="Arial" w:cs="Arial"/>
          <w:color w:val="000000"/>
        </w:rPr>
      </w:pPr>
      <w:r w:rsidRPr="00540BEF">
        <w:rPr>
          <w:rFonts w:ascii="Arial" w:eastAsia="Helvetica Neue" w:hAnsi="Arial" w:cs="Arial"/>
          <w:color w:val="000000"/>
        </w:rPr>
        <w:t>Last question! Is there anything else you'd like to share about your interest in the church which we haven’t asked you already? Otherwise, thank you again so much for reflecting on the future of the church through your answers.</w:t>
      </w:r>
    </w:p>
    <w:p w14:paraId="7FD061DD" w14:textId="77777777" w:rsidR="00225E8C" w:rsidRPr="00540BEF" w:rsidRDefault="00225E8C">
      <w:pPr>
        <w:ind w:hanging="15"/>
        <w:rPr>
          <w:rFonts w:ascii="Arial" w:eastAsia="Helvetica Neue" w:hAnsi="Arial" w:cs="Arial"/>
        </w:rPr>
      </w:pPr>
      <w:bookmarkStart w:id="12" w:name="_heading=h.e2lirsefeo3s" w:colFirst="0" w:colLast="0"/>
      <w:bookmarkEnd w:id="12"/>
    </w:p>
    <w:p w14:paraId="0BCFAA82" w14:textId="77777777" w:rsidR="00AE6B9D" w:rsidRPr="00AE6B9D" w:rsidRDefault="00AE6B9D" w:rsidP="00AE6B9D">
      <w:pPr>
        <w:spacing w:line="276" w:lineRule="auto"/>
        <w:ind w:left="-20"/>
        <w:outlineLvl w:val="0"/>
        <w:rPr>
          <w:rFonts w:ascii="Arial" w:eastAsia="Helvetica Neue" w:hAnsi="Arial" w:cs="Arial"/>
          <w:b/>
          <w:sz w:val="28"/>
          <w:szCs w:val="24"/>
        </w:rPr>
      </w:pPr>
      <w:bookmarkStart w:id="13" w:name="_heading=h.nua7epdk8q4v" w:colFirst="0" w:colLast="0"/>
      <w:bookmarkEnd w:id="13"/>
      <w:r w:rsidRPr="00AE6B9D">
        <w:rPr>
          <w:rFonts w:ascii="Arial" w:eastAsia="Helvetica Neue" w:hAnsi="Arial" w:cs="Arial"/>
          <w:b/>
          <w:sz w:val="28"/>
          <w:szCs w:val="24"/>
        </w:rPr>
        <w:lastRenderedPageBreak/>
        <w:t xml:space="preserve">Appendix 2: Typical Maintenance Tasks Forecast - 25 Years </w:t>
      </w:r>
    </w:p>
    <w:p w14:paraId="38CCEDDB" w14:textId="77777777" w:rsidR="00AE6B9D" w:rsidRPr="00AE6B9D" w:rsidRDefault="00AE6B9D" w:rsidP="00AE6B9D">
      <w:pPr>
        <w:spacing w:before="0" w:line="276" w:lineRule="auto"/>
        <w:ind w:hanging="15"/>
        <w:rPr>
          <w:rFonts w:ascii="Arial" w:eastAsia="Helvetica Neue" w:hAnsi="Arial" w:cs="Arial"/>
        </w:rPr>
      </w:pPr>
      <w:r w:rsidRPr="00AE6B9D">
        <w:rPr>
          <w:rFonts w:ascii="Arial" w:eastAsia="Helvetica Neue" w:hAnsi="Arial" w:cs="Arial"/>
        </w:rPr>
        <w:t>The list below gives examples of items that CCT needs to maintain in its churches. Some items on this list will not relate to this church but give guidance as to the typical items we cover. These estimations are based on the cost in 2020, please note we are not able to predict inflation costs and therefore these are not included.</w:t>
      </w:r>
    </w:p>
    <w:p w14:paraId="28CDBFFB" w14:textId="77777777" w:rsidR="00AE6B9D" w:rsidRPr="00AE6B9D" w:rsidRDefault="00AE6B9D" w:rsidP="00AE6B9D">
      <w:pPr>
        <w:spacing w:before="0" w:after="240" w:line="276" w:lineRule="auto"/>
        <w:ind w:hanging="15"/>
        <w:rPr>
          <w:rFonts w:ascii="Arial" w:eastAsia="Helvetica Neue" w:hAnsi="Arial" w:cs="Arial"/>
        </w:rPr>
      </w:pPr>
      <w:r w:rsidRPr="00AE6B9D">
        <w:rPr>
          <w:rFonts w:ascii="Arial" w:eastAsia="Helvetica Neue" w:hAnsi="Arial" w:cs="Arial"/>
        </w:rPr>
        <w:t>A specific report is created for each church every nine years by an experienced and trained building inspector. This details the repair needs of the building and lists the repairs required according to their priority. Please contact your Local Community Officer if you wish to see this report.</w:t>
      </w:r>
    </w:p>
    <w:tbl>
      <w:tblPr>
        <w:tblW w:w="9915" w:type="dxa"/>
        <w:tblBorders>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692"/>
        <w:gridCol w:w="5104"/>
        <w:gridCol w:w="709"/>
        <w:gridCol w:w="1134"/>
        <w:gridCol w:w="1276"/>
      </w:tblGrid>
      <w:tr w:rsidR="00AE6B9D" w:rsidRPr="00AE6B9D" w14:paraId="514C6D80" w14:textId="77777777" w:rsidTr="00BD49EC">
        <w:trPr>
          <w:trHeight w:val="1515"/>
        </w:trPr>
        <w:tc>
          <w:tcPr>
            <w:tcW w:w="169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784AB65B" w14:textId="77777777" w:rsidR="00AE6B9D" w:rsidRPr="00AE6B9D" w:rsidRDefault="00AE6B9D" w:rsidP="00AE6B9D">
            <w:pPr>
              <w:spacing w:before="0" w:line="276" w:lineRule="auto"/>
              <w:ind w:left="0"/>
              <w:jc w:val="center"/>
              <w:rPr>
                <w:rFonts w:ascii="Arial" w:eastAsia="Helvetica Neue" w:hAnsi="Arial" w:cs="Arial"/>
                <w:b/>
              </w:rPr>
            </w:pPr>
            <w:r w:rsidRPr="00AE6B9D">
              <w:rPr>
                <w:rFonts w:ascii="Arial" w:eastAsia="Helvetica Neue" w:hAnsi="Arial" w:cs="Arial"/>
                <w:b/>
              </w:rPr>
              <w:t>Item</w:t>
            </w:r>
          </w:p>
        </w:tc>
        <w:tc>
          <w:tcPr>
            <w:tcW w:w="5103"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6542A769" w14:textId="77777777" w:rsidR="00AE6B9D" w:rsidRPr="00AE6B9D" w:rsidRDefault="00AE6B9D" w:rsidP="00AE6B9D">
            <w:pPr>
              <w:spacing w:before="0" w:line="276" w:lineRule="auto"/>
              <w:ind w:left="0"/>
              <w:jc w:val="center"/>
              <w:rPr>
                <w:rFonts w:ascii="Arial" w:eastAsia="Helvetica Neue" w:hAnsi="Arial" w:cs="Arial"/>
                <w:b/>
              </w:rPr>
            </w:pPr>
            <w:r w:rsidRPr="00AE6B9D">
              <w:rPr>
                <w:rFonts w:ascii="Arial" w:eastAsia="Helvetica Neue" w:hAnsi="Arial" w:cs="Arial"/>
                <w:b/>
              </w:rPr>
              <w:t>Method &amp; Purpose</w:t>
            </w:r>
          </w:p>
        </w:tc>
        <w:tc>
          <w:tcPr>
            <w:tcW w:w="70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491D45C7" w14:textId="77777777" w:rsidR="00AE6B9D" w:rsidRPr="00AE6B9D" w:rsidRDefault="00AE6B9D" w:rsidP="00AE6B9D">
            <w:pPr>
              <w:spacing w:before="0" w:line="276" w:lineRule="auto"/>
              <w:ind w:left="0"/>
              <w:jc w:val="center"/>
              <w:rPr>
                <w:rFonts w:ascii="Arial" w:eastAsia="Helvetica Neue" w:hAnsi="Arial" w:cs="Arial"/>
                <w:b/>
              </w:rPr>
            </w:pPr>
            <w:r w:rsidRPr="00AE6B9D">
              <w:rPr>
                <w:rFonts w:ascii="Arial" w:eastAsia="Helvetica Neue" w:hAnsi="Arial" w:cs="Arial"/>
                <w:b/>
              </w:rPr>
              <w:t>Cycle/Yrs</w:t>
            </w:r>
          </w:p>
        </w:tc>
        <w:tc>
          <w:tcPr>
            <w:tcW w:w="113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030ACCF2" w14:textId="77777777" w:rsidR="00AE6B9D" w:rsidRPr="00AE6B9D" w:rsidRDefault="00AE6B9D" w:rsidP="00AE6B9D">
            <w:pPr>
              <w:spacing w:before="0" w:line="276" w:lineRule="auto"/>
              <w:ind w:left="0"/>
              <w:jc w:val="center"/>
              <w:rPr>
                <w:rFonts w:ascii="Arial" w:eastAsia="Helvetica Neue" w:hAnsi="Arial" w:cs="Arial"/>
                <w:b/>
              </w:rPr>
            </w:pPr>
            <w:r w:rsidRPr="00AE6B9D">
              <w:rPr>
                <w:rFonts w:ascii="Arial" w:eastAsia="Helvetica Neue" w:hAnsi="Arial" w:cs="Arial"/>
                <w:b/>
              </w:rPr>
              <w:t xml:space="preserve">Estimated Cost per visit </w:t>
            </w:r>
            <w:r w:rsidRPr="00AE6B9D">
              <w:rPr>
                <w:rFonts w:ascii="Arial" w:eastAsia="Helvetica Neue" w:hAnsi="Arial" w:cs="Arial"/>
                <w:b/>
                <w:sz w:val="18"/>
                <w:szCs w:val="18"/>
              </w:rPr>
              <w:t>(present day levels)</w:t>
            </w:r>
          </w:p>
        </w:tc>
        <w:tc>
          <w:tcPr>
            <w:tcW w:w="12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506517BC" w14:textId="77777777" w:rsidR="00AE6B9D" w:rsidRPr="00AE6B9D" w:rsidRDefault="00AE6B9D" w:rsidP="00AE6B9D">
            <w:pPr>
              <w:spacing w:before="0" w:line="276" w:lineRule="auto"/>
              <w:ind w:left="0"/>
              <w:jc w:val="center"/>
              <w:rPr>
                <w:rFonts w:ascii="Arial" w:eastAsia="Helvetica Neue" w:hAnsi="Arial" w:cs="Arial"/>
                <w:b/>
              </w:rPr>
            </w:pPr>
            <w:r w:rsidRPr="00AE6B9D">
              <w:rPr>
                <w:rFonts w:ascii="Arial" w:eastAsia="Helvetica Neue" w:hAnsi="Arial" w:cs="Arial"/>
                <w:b/>
              </w:rPr>
              <w:t xml:space="preserve">25 Years Cumulative Est. Cost </w:t>
            </w:r>
            <w:r w:rsidRPr="00AE6B9D">
              <w:rPr>
                <w:rFonts w:ascii="Arial" w:eastAsia="Helvetica Neue" w:hAnsi="Arial" w:cs="Arial"/>
                <w:b/>
                <w:sz w:val="18"/>
                <w:szCs w:val="18"/>
              </w:rPr>
              <w:t>(2020 values)</w:t>
            </w:r>
          </w:p>
        </w:tc>
      </w:tr>
      <w:tr w:rsidR="00AE6B9D" w:rsidRPr="00AE6B9D" w14:paraId="30B25AB5" w14:textId="77777777" w:rsidTr="00BD49EC">
        <w:trPr>
          <w:trHeight w:val="1303"/>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C11AF0C"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Drains, rodding</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D75609C"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Below-ground drains can be blocked by debris which stops the rain water dispersing properly and potentially leading to water backing up and overflowing. To prevent this they require rodding and cleaning even ten years.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B082740"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2D68F46"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£ 39.00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C436625"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£ 975.00</w:t>
            </w:r>
          </w:p>
        </w:tc>
      </w:tr>
      <w:tr w:rsidR="00AE6B9D" w:rsidRPr="00AE6B9D" w14:paraId="7CBC97C3" w14:textId="77777777" w:rsidTr="00BD49EC">
        <w:trPr>
          <w:trHeight w:val="1526"/>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54E8D3F"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Soakaways, inspection and clearance of silt build-up</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18D8C44"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Soakaways consist of a large pit filled with gravel of varying sizes which act as a filter to allow rainwater to slowly seep into the surrounding ground. Over time material carried into the soakaway in the rain water fills in the gaps and slows the rate of dispersal which can lead to water backing up and potentially damaging or even flooding the church</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E4AF97F"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7D527372"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£ 600.00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F23D559"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£ 1,500.00</w:t>
            </w:r>
          </w:p>
        </w:tc>
      </w:tr>
      <w:tr w:rsidR="00AE6B9D" w:rsidRPr="00AE6B9D" w14:paraId="687391BE" w14:textId="77777777" w:rsidTr="00BD49EC">
        <w:trPr>
          <w:trHeight w:val="1902"/>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A170B46"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Man-safe hatchway system</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1186AF4"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Man-safe systems are steel cables or anchor points which are fixed to the roofs of churches to allow people to safely access and work on the roof. As these systems are used for safety it is a legal requirement that they are tested every year for loose fittings or damaged cables.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0CBC30B"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40663DF"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£ 360.00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4324AFD"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£ 9,000.00</w:t>
            </w:r>
          </w:p>
        </w:tc>
      </w:tr>
      <w:tr w:rsidR="00AE6B9D" w:rsidRPr="00AE6B9D" w14:paraId="13E5CEC2" w14:textId="77777777" w:rsidTr="00BD49EC">
        <w:trPr>
          <w:trHeight w:val="1757"/>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4AB0AF4"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Lightning conductor testing</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0CFFFD2"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Lightning conductors are required to be checked every three years to make sure that they are still performing correctly and will be able to disperse a lightning strike effectively. Metal thefts have often targeted lightning conductors and they may need replacing.</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695D236"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1CAE40EE"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£ 480.00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3FD9FBC"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£ 4,000.00</w:t>
            </w:r>
          </w:p>
        </w:tc>
      </w:tr>
      <w:tr w:rsidR="00AE6B9D" w:rsidRPr="00AE6B9D" w14:paraId="42F3683F" w14:textId="77777777" w:rsidTr="00BD49EC">
        <w:trPr>
          <w:trHeight w:val="1247"/>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239ABAF"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Heating installation, servicing</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97C5628"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Annual servicing of the heating system to ensure the efficiency and safe working order of the boiler etc.</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202007E"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1D9B1F2"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£ 384.00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78C7864"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£ 9,600.00</w:t>
            </w:r>
          </w:p>
        </w:tc>
      </w:tr>
      <w:tr w:rsidR="00AE6B9D" w:rsidRPr="00AE6B9D" w14:paraId="040B6E3F" w14:textId="77777777" w:rsidTr="00BD49EC">
        <w:trPr>
          <w:trHeight w:val="1543"/>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EF32383"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lastRenderedPageBreak/>
              <w:t>Organ maintenance</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0A61E47"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Organs are complex machines built using numerous natural materials which can be damaged by moisture, heat and animal attack. It is recommended that organs are checked every year to carry out minor repairs and to be re-tuned as required. Regular servicing can also reduce the likelihood of large, unexpected repair bills.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FE43A6C"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1A216A8"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£ 140.00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24BE135"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£ 3,500.00</w:t>
            </w:r>
          </w:p>
        </w:tc>
      </w:tr>
      <w:tr w:rsidR="00AE6B9D" w:rsidRPr="00AE6B9D" w14:paraId="534E4757" w14:textId="77777777" w:rsidTr="00BD49EC">
        <w:trPr>
          <w:trHeight w:val="1918"/>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5911F02"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Fire extinguisher inspection</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B5F6B70" w14:textId="77777777" w:rsidR="00AE6B9D" w:rsidRPr="00AE6B9D" w:rsidRDefault="00000000" w:rsidP="00AE6B9D">
            <w:pPr>
              <w:spacing w:before="0" w:line="276" w:lineRule="auto"/>
              <w:ind w:left="0"/>
              <w:rPr>
                <w:rFonts w:ascii="Arial" w:eastAsia="Helvetica Neue" w:hAnsi="Arial" w:cs="Arial"/>
              </w:rPr>
            </w:pPr>
            <w:sdt>
              <w:sdtPr>
                <w:rPr>
                  <w:rFonts w:ascii="Arial" w:hAnsi="Arial" w:cs="Arial"/>
                </w:rPr>
                <w:tag w:val="goog_rdk_0"/>
                <w:id w:val="-937359968"/>
              </w:sdtPr>
              <w:sdtContent>
                <w:r w:rsidR="00AE6B9D" w:rsidRPr="00AE6B9D">
                  <w:rPr>
                    <w:rFonts w:ascii="Arial" w:eastAsia="Arial Unicode MS" w:hAnsi="Arial" w:cs="Arial"/>
                  </w:rPr>
                  <w:t>Fire extinguishers servicing checks that the fire extinguishers are functional and maintaining adequate pressure for use in an emergency. Note the CCT only provides fire extinguisher in churches which are either stewarded, used for Champing™ or have significant timber items.</w:t>
                </w:r>
              </w:sdtContent>
            </w:sdt>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6A98E1D"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1BDD40F"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£ 166.00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A7D4860"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£ 4,150.00</w:t>
            </w:r>
          </w:p>
        </w:tc>
      </w:tr>
      <w:tr w:rsidR="00AE6B9D" w:rsidRPr="00AE6B9D" w14:paraId="212F0BAA" w14:textId="77777777" w:rsidTr="00BD49EC">
        <w:trPr>
          <w:trHeight w:val="942"/>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D13C4D8"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Electrical periodic inspection testing</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A73966A"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Electrical tests ensure that the electrical system of the church is both safe and fully functioning. The test will check all elements of the system and highlight any concerns.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F5E5BC4"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1F34067"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£ 350.00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BFA6CDD"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£ 1,750.00</w:t>
            </w:r>
          </w:p>
        </w:tc>
      </w:tr>
      <w:tr w:rsidR="00AE6B9D" w:rsidRPr="00AE6B9D" w14:paraId="38A3CBF7" w14:textId="77777777" w:rsidTr="00BD49EC">
        <w:trPr>
          <w:trHeight w:val="522"/>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4DF4723"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Replacement of electrical fittings</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4B8BD0B"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As items are highlighted as faulty through periodic testing and maintenance visits they will need to be replaced.</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E3912BB"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15</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E907191"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£ 1,500.00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6619528"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£ 2,500.00</w:t>
            </w:r>
          </w:p>
        </w:tc>
      </w:tr>
      <w:tr w:rsidR="00AE6B9D" w:rsidRPr="00AE6B9D" w14:paraId="58FC0520" w14:textId="77777777" w:rsidTr="00BD49EC">
        <w:trPr>
          <w:trHeight w:val="594"/>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ED4918D"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Replacement of lamps</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BE0D1B9"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General wear and tear - Bulbs require regular replacement. Note LED bulbs will be used where possible</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ADA77A8"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A2D2C83"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£ 250.00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2119E8A"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£ 3,125.00</w:t>
            </w:r>
          </w:p>
        </w:tc>
      </w:tr>
      <w:tr w:rsidR="00AE6B9D" w:rsidRPr="00AE6B9D" w14:paraId="2C30854A" w14:textId="77777777" w:rsidTr="00BD49EC">
        <w:trPr>
          <w:trHeight w:val="738"/>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75D732B"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Roof alarm, servicing</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7180A98"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Roof alarms require annual servicing to check that the system is in good working order and to replace minor parts such as the batteries in sensors.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05B381F"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684BB01"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£ 316.80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D06E29E"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£ 7,920.00</w:t>
            </w:r>
          </w:p>
        </w:tc>
      </w:tr>
      <w:tr w:rsidR="00AE6B9D" w:rsidRPr="00AE6B9D" w14:paraId="0B095D98" w14:textId="77777777" w:rsidTr="00BD49EC">
        <w:trPr>
          <w:trHeight w:val="1684"/>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C764312"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Rainwater goods, redecoration</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FF7E58D"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All external rainwater Goods (RWG) require redecoration as they are in exposed locations and are exposed to significant amounts of water. The redecoration significantly extends the lifespan of the RWGs and ensures that they are working correctly and are securely fixed in position.</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42E2E29"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AADAFDE"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£ 1,560.00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4408A61"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£ 5,571.43</w:t>
            </w:r>
          </w:p>
        </w:tc>
      </w:tr>
      <w:tr w:rsidR="00AE6B9D" w:rsidRPr="00AE6B9D" w14:paraId="4EC4C415" w14:textId="77777777" w:rsidTr="00BD49EC">
        <w:trPr>
          <w:trHeight w:val="692"/>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1584619"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Internal &amp; external ironwork redecoration</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285D133"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Redecorating the ironwork prolongs the life of the item and improves the aesthetic of the church. The redecoration of ironwork also provides a good opportunity to inspect the item for damage.</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2B75A22"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F09B011"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£ 1,500.00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1B458F1"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£ 5,357.14</w:t>
            </w:r>
          </w:p>
        </w:tc>
      </w:tr>
      <w:tr w:rsidR="00AE6B9D" w:rsidRPr="00AE6B9D" w14:paraId="0CF61FF1" w14:textId="77777777" w:rsidTr="00BD49EC">
        <w:trPr>
          <w:trHeight w:val="692"/>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DA32BBF"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External joinery, redecoration</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7D24197"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Redecorating external joinery prolongs the life of the item and improves the aesthetic of the church. The redecoration of ironwork also provides a very good opportunity to inspect the item for damage.</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82AF36E"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2C997EE"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£ 1,875.00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AD65E8C"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£ 6,696.43</w:t>
            </w:r>
          </w:p>
        </w:tc>
      </w:tr>
      <w:tr w:rsidR="00AE6B9D" w:rsidRPr="00AE6B9D" w14:paraId="21D2007F" w14:textId="77777777" w:rsidTr="00BD49EC">
        <w:trPr>
          <w:trHeight w:val="1265"/>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934166C"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Window repairs</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E4D1E14"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Minor repairs to the windows such as broken panes of glass, replacement of glazing bars, mortar repairs or lead work repairs are important to exclude the weather and birds and other animals.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F87ADDF"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3261E3B"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£ 350.00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8626538"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£ 1,750.00</w:t>
            </w:r>
          </w:p>
        </w:tc>
      </w:tr>
      <w:tr w:rsidR="00AE6B9D" w:rsidRPr="00AE6B9D" w14:paraId="257033CB" w14:textId="77777777" w:rsidTr="00BD49EC">
        <w:trPr>
          <w:trHeight w:val="279"/>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069C8E1"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Bell maintenance</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54C10D1"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Bells require ad hoc inspection and minor maintenance to fixtures and fittings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22DFACB"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8FB018F"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£ 235.00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0778D30"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£ 1,175.00</w:t>
            </w:r>
          </w:p>
        </w:tc>
      </w:tr>
      <w:tr w:rsidR="00AE6B9D" w:rsidRPr="00AE6B9D" w14:paraId="52514159" w14:textId="77777777" w:rsidTr="00BD49EC">
        <w:trPr>
          <w:trHeight w:val="1340"/>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C7FC5EA"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lastRenderedPageBreak/>
              <w:t>Condition inspection report, all specialists</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CD893AD"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We have a 9 yearly architect or surveyors inspection plan. When the survey is undertaken all elements of the church will be inspected and a prioritised plan for all required repairs will be created.</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BA61C62"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9</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E9B887B"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£ 450.00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FCFCF52"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£ 1,250.00</w:t>
            </w:r>
          </w:p>
        </w:tc>
      </w:tr>
      <w:tr w:rsidR="00AE6B9D" w:rsidRPr="00AE6B9D" w14:paraId="0EC72241" w14:textId="77777777" w:rsidTr="00BD49EC">
        <w:trPr>
          <w:trHeight w:val="498"/>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244D4E4"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Roof overhaul</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5A7F555"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Roofs require constant minor maintenance with a major overhaul every seven years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77BBB29"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0C7E258"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£ 2,500.00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F432AA0"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£ 8,928.57</w:t>
            </w:r>
          </w:p>
        </w:tc>
      </w:tr>
      <w:tr w:rsidR="00AE6B9D" w:rsidRPr="00AE6B9D" w14:paraId="75BDD6A4" w14:textId="77777777" w:rsidTr="00BD49EC">
        <w:trPr>
          <w:trHeight w:val="690"/>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879E132"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Clock maintenance</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6C0FCE0"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An annual service of the clock with minor repairs and checks to ensure good timekeeping</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4B202AD"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C1D96DD"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£ 140.00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6318B67"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£ 3,500.00</w:t>
            </w:r>
          </w:p>
        </w:tc>
      </w:tr>
      <w:tr w:rsidR="00AE6B9D" w:rsidRPr="00AE6B9D" w14:paraId="5D2D0315" w14:textId="77777777" w:rsidTr="00BD49EC">
        <w:trPr>
          <w:trHeight w:val="1199"/>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EE044D2"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Tree inspection</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CBCEDDA"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A five yearly inspection of all the trees in the churchyards we are responsible for to check for defects and enable us to plan for any required works.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6FD9B91"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A45B535"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£ 225.00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F45A08C"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£ 1,125.00</w:t>
            </w:r>
          </w:p>
        </w:tc>
      </w:tr>
      <w:tr w:rsidR="00AE6B9D" w:rsidRPr="00AE6B9D" w14:paraId="1744282F" w14:textId="77777777" w:rsidTr="00BD49EC">
        <w:trPr>
          <w:trHeight w:val="915"/>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2DC2FF2"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Churchyard maintenance</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4281F4B"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Grass cutting and minor trimming of plants and bushes etc.</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2456BEB"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C49F0F5"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£ 200.00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BADD7FF"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£ 10,000.00</w:t>
            </w:r>
          </w:p>
        </w:tc>
      </w:tr>
      <w:tr w:rsidR="00AE6B9D" w:rsidRPr="00AE6B9D" w14:paraId="7B9F605C" w14:textId="77777777" w:rsidTr="00BD49EC">
        <w:trPr>
          <w:trHeight w:val="615"/>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CC63EAF"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Overheads</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C5F8E79"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Office costs to support maintenance planning etc.</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8E99C11"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514DF11"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£ 20.00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CBE4D12"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£ 500.00</w:t>
            </w:r>
          </w:p>
        </w:tc>
      </w:tr>
      <w:tr w:rsidR="00AE6B9D" w:rsidRPr="00AE6B9D" w14:paraId="7022F249" w14:textId="77777777" w:rsidTr="00BD49EC">
        <w:trPr>
          <w:trHeight w:val="915"/>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C40ABCC"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Staff Costs</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80B8D0C"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Staff costs incurred in preparing the required inspections and reports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E2EDA53"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67AA19A"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£ 97.00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996901A"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£ 2,425.00</w:t>
            </w:r>
          </w:p>
        </w:tc>
      </w:tr>
      <w:tr w:rsidR="00AE6B9D" w:rsidRPr="00AE6B9D" w14:paraId="16DAFE63" w14:textId="77777777" w:rsidTr="00BD49EC">
        <w:trPr>
          <w:trHeight w:val="547"/>
        </w:trPr>
        <w:tc>
          <w:tcPr>
            <w:tcW w:w="6795"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7B5C73F" w14:textId="77777777" w:rsidR="00AE6B9D" w:rsidRPr="00AE6B9D" w:rsidRDefault="00AE6B9D" w:rsidP="00AE6B9D">
            <w:pPr>
              <w:spacing w:line="276" w:lineRule="auto"/>
              <w:ind w:hanging="15"/>
              <w:rPr>
                <w:rFonts w:ascii="Arial" w:eastAsia="Helvetica Neue" w:hAnsi="Arial" w:cs="Arial"/>
              </w:rPr>
            </w:pPr>
            <w:r w:rsidRPr="00AE6B9D">
              <w:rPr>
                <w:rFonts w:ascii="Arial" w:eastAsia="Helvetica Neue" w:hAnsi="Arial" w:cs="Arial"/>
              </w:rPr>
              <w:t>TOTAL (Excluding VAT)</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63A95E94" w14:textId="77777777" w:rsidR="00AE6B9D" w:rsidRPr="00AE6B9D" w:rsidRDefault="00AE6B9D" w:rsidP="00AE6B9D">
            <w:pPr>
              <w:spacing w:line="276" w:lineRule="auto"/>
              <w:ind w:hanging="15"/>
              <w:rPr>
                <w:rFonts w:ascii="Arial" w:eastAsia="Helvetica Neue" w:hAnsi="Arial" w:cs="Arial"/>
              </w:rPr>
            </w:pP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39E316C"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£107,598.57</w:t>
            </w:r>
          </w:p>
        </w:tc>
      </w:tr>
      <w:tr w:rsidR="00AE6B9D" w:rsidRPr="00AE6B9D" w14:paraId="5A4FA5EE" w14:textId="77777777" w:rsidTr="00BD49EC">
        <w:trPr>
          <w:trHeight w:val="385"/>
        </w:trPr>
        <w:tc>
          <w:tcPr>
            <w:tcW w:w="6795"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A5DE312" w14:textId="77777777" w:rsidR="00AE6B9D" w:rsidRPr="00AE6B9D" w:rsidRDefault="00AE6B9D" w:rsidP="00AE6B9D">
            <w:pPr>
              <w:spacing w:line="276" w:lineRule="auto"/>
              <w:ind w:hanging="15"/>
              <w:rPr>
                <w:rFonts w:ascii="Arial" w:eastAsia="Helvetica Neue" w:hAnsi="Arial" w:cs="Arial"/>
              </w:rPr>
            </w:pPr>
            <w:r w:rsidRPr="00AE6B9D">
              <w:rPr>
                <w:rFonts w:ascii="Arial" w:eastAsia="Helvetica Neue" w:hAnsi="Arial" w:cs="Arial"/>
              </w:rPr>
              <w:t>TOTAL (Excluding VAT) / 25 years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2EDD11D7" w14:textId="77777777" w:rsidR="00AE6B9D" w:rsidRPr="00AE6B9D" w:rsidRDefault="00AE6B9D" w:rsidP="00AE6B9D">
            <w:pPr>
              <w:spacing w:line="276" w:lineRule="auto"/>
              <w:ind w:hanging="15"/>
              <w:rPr>
                <w:rFonts w:ascii="Arial" w:eastAsia="Helvetica Neue" w:hAnsi="Arial" w:cs="Arial"/>
              </w:rPr>
            </w:pP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20238F3"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£4,303.94</w:t>
            </w:r>
          </w:p>
        </w:tc>
      </w:tr>
    </w:tbl>
    <w:p w14:paraId="3C9D8BC7" w14:textId="77777777" w:rsidR="00AE6B9D" w:rsidRPr="00AE6B9D" w:rsidRDefault="00AE6B9D" w:rsidP="00AE6B9D">
      <w:pPr>
        <w:spacing w:line="276" w:lineRule="auto"/>
        <w:ind w:left="-20"/>
        <w:outlineLvl w:val="0"/>
        <w:rPr>
          <w:rFonts w:ascii="Arial" w:eastAsia="Helvetica Neue" w:hAnsi="Arial" w:cs="Arial"/>
          <w:b/>
          <w:sz w:val="28"/>
          <w:szCs w:val="28"/>
        </w:rPr>
      </w:pPr>
      <w:r w:rsidRPr="00AE6B9D">
        <w:rPr>
          <w:rFonts w:ascii="Arial" w:eastAsia="Times New Roman" w:hAnsi="Arial" w:cs="Arial"/>
          <w:b/>
          <w:sz w:val="28"/>
          <w:szCs w:val="24"/>
        </w:rPr>
        <w:br w:type="page"/>
      </w:r>
      <w:bookmarkStart w:id="14" w:name="_heading=h.7ygjgvkuzqfo"/>
      <w:bookmarkEnd w:id="14"/>
    </w:p>
    <w:p w14:paraId="030835DA" w14:textId="77777777" w:rsidR="00AE6B9D" w:rsidRPr="00AE6B9D" w:rsidRDefault="00AE6B9D" w:rsidP="00AE6B9D">
      <w:pPr>
        <w:spacing w:line="276" w:lineRule="auto"/>
        <w:ind w:left="-20"/>
        <w:outlineLvl w:val="0"/>
        <w:rPr>
          <w:rFonts w:ascii="Arial" w:eastAsia="Helvetica Neue" w:hAnsi="Arial" w:cs="Arial"/>
          <w:b/>
          <w:sz w:val="28"/>
          <w:szCs w:val="24"/>
        </w:rPr>
      </w:pPr>
      <w:bookmarkStart w:id="15" w:name="_heading=h.q4hhstvl4hxi"/>
      <w:bookmarkStart w:id="16" w:name="_heading=h.uo4d9n5bbvwa"/>
      <w:bookmarkEnd w:id="15"/>
      <w:bookmarkEnd w:id="16"/>
      <w:r w:rsidRPr="00AE6B9D">
        <w:rPr>
          <w:rFonts w:ascii="Arial" w:eastAsia="Helvetica Neue" w:hAnsi="Arial" w:cs="Arial"/>
          <w:b/>
          <w:sz w:val="28"/>
          <w:szCs w:val="24"/>
        </w:rPr>
        <w:lastRenderedPageBreak/>
        <w:t xml:space="preserve">Appendix 3: Typical Maintenance Tasks Forecast </w:t>
      </w:r>
    </w:p>
    <w:p w14:paraId="6D069687" w14:textId="77777777" w:rsidR="00AE6B9D" w:rsidRPr="00AE6B9D" w:rsidRDefault="00AE6B9D" w:rsidP="00AE6B9D">
      <w:pPr>
        <w:spacing w:line="276" w:lineRule="auto"/>
        <w:ind w:left="-20"/>
        <w:outlineLvl w:val="0"/>
        <w:rPr>
          <w:rFonts w:ascii="Arial" w:eastAsia="Helvetica Neue" w:hAnsi="Arial" w:cs="Arial"/>
          <w:b/>
          <w:sz w:val="28"/>
          <w:szCs w:val="24"/>
        </w:rPr>
      </w:pPr>
      <w:r w:rsidRPr="00AE6B9D">
        <w:rPr>
          <w:rFonts w:ascii="Arial" w:eastAsia="Helvetica Neue" w:hAnsi="Arial" w:cs="Arial"/>
          <w:b/>
          <w:sz w:val="28"/>
          <w:szCs w:val="24"/>
        </w:rPr>
        <w:t>(Twice-Annual Maintenance Visits)</w:t>
      </w:r>
    </w:p>
    <w:p w14:paraId="30C9AAF0" w14:textId="77777777" w:rsidR="00AE6B9D" w:rsidRPr="00AE6B9D" w:rsidRDefault="00AE6B9D" w:rsidP="00AE6B9D">
      <w:pPr>
        <w:spacing w:line="276" w:lineRule="auto"/>
        <w:rPr>
          <w:rFonts w:ascii="Open Sans" w:hAnsi="Open Sans"/>
        </w:rPr>
      </w:pPr>
    </w:p>
    <w:tbl>
      <w:tblPr>
        <w:tblW w:w="9630" w:type="dxa"/>
        <w:tblBorders>
          <w:insideH w:val="nil"/>
          <w:insideV w:val="nil"/>
        </w:tblBorders>
        <w:tblLayout w:type="fixed"/>
        <w:tblLook w:val="0600" w:firstRow="0" w:lastRow="0" w:firstColumn="0" w:lastColumn="0" w:noHBand="1" w:noVBand="1"/>
      </w:tblPr>
      <w:tblGrid>
        <w:gridCol w:w="2970"/>
        <w:gridCol w:w="6660"/>
      </w:tblGrid>
      <w:tr w:rsidR="00AE6B9D" w:rsidRPr="00AE6B9D" w14:paraId="3C8BA16D" w14:textId="77777777" w:rsidTr="00BD49EC">
        <w:trPr>
          <w:trHeight w:val="315"/>
        </w:trPr>
        <w:tc>
          <w:tcPr>
            <w:tcW w:w="297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43AF8756" w14:textId="77777777" w:rsidR="00AE6B9D" w:rsidRPr="00AE6B9D" w:rsidRDefault="00AE6B9D" w:rsidP="00AE6B9D">
            <w:pPr>
              <w:spacing w:before="0" w:line="276" w:lineRule="auto"/>
              <w:ind w:left="0"/>
              <w:jc w:val="center"/>
              <w:rPr>
                <w:rFonts w:ascii="Arial" w:eastAsia="Helvetica Neue" w:hAnsi="Arial" w:cs="Arial"/>
                <w:b/>
              </w:rPr>
            </w:pPr>
            <w:r w:rsidRPr="00AE6B9D">
              <w:rPr>
                <w:rFonts w:ascii="Arial" w:eastAsia="Helvetica Neue" w:hAnsi="Arial" w:cs="Arial"/>
                <w:b/>
              </w:rPr>
              <w:t>Item</w:t>
            </w:r>
          </w:p>
        </w:tc>
        <w:tc>
          <w:tcPr>
            <w:tcW w:w="666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3FE7D964" w14:textId="77777777" w:rsidR="00AE6B9D" w:rsidRPr="00AE6B9D" w:rsidRDefault="00AE6B9D" w:rsidP="00AE6B9D">
            <w:pPr>
              <w:spacing w:before="0" w:line="276" w:lineRule="auto"/>
              <w:ind w:left="0"/>
              <w:jc w:val="center"/>
              <w:rPr>
                <w:rFonts w:ascii="Arial" w:eastAsia="Helvetica Neue" w:hAnsi="Arial" w:cs="Arial"/>
                <w:b/>
              </w:rPr>
            </w:pPr>
            <w:r w:rsidRPr="00AE6B9D">
              <w:rPr>
                <w:rFonts w:ascii="Arial" w:eastAsia="Helvetica Neue" w:hAnsi="Arial" w:cs="Arial"/>
                <w:b/>
              </w:rPr>
              <w:t>Method &amp; Purpose</w:t>
            </w:r>
          </w:p>
        </w:tc>
      </w:tr>
      <w:tr w:rsidR="00AE6B9D" w:rsidRPr="00AE6B9D" w14:paraId="0E517115" w14:textId="77777777" w:rsidTr="00BD49EC">
        <w:trPr>
          <w:trHeight w:val="1290"/>
        </w:trPr>
        <w:tc>
          <w:tcPr>
            <w:tcW w:w="29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3BCB31B"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Gutters, downpipes and gully clearance</w:t>
            </w:r>
          </w:p>
        </w:tc>
        <w:tc>
          <w:tcPr>
            <w:tcW w:w="66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92FEADA"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Gutters, hoppers and downpipes are easily blocked by leaves and debris both windborne and dropped by birds which can lead to overflowing and water damage to the building.</w:t>
            </w:r>
          </w:p>
        </w:tc>
      </w:tr>
      <w:tr w:rsidR="00AE6B9D" w:rsidRPr="00AE6B9D" w14:paraId="41571B5E" w14:textId="77777777" w:rsidTr="00BD49EC">
        <w:trPr>
          <w:trHeight w:val="1800"/>
        </w:trPr>
        <w:tc>
          <w:tcPr>
            <w:tcW w:w="29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56BFBD5"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Roof, inspection &amp; replacing slipped/missing slates/tiles</w:t>
            </w:r>
          </w:p>
        </w:tc>
        <w:tc>
          <w:tcPr>
            <w:tcW w:w="66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AA905F9"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Over time some slates/tiles or the pegs/nails which hold them will reach the end of their useful lifespan. When this happens it will allow slates to move from their correct position which can let rain in to the building and potentially poses a risk to visitors as the slate/tiles can fall.</w:t>
            </w:r>
          </w:p>
        </w:tc>
      </w:tr>
      <w:tr w:rsidR="00AE6B9D" w:rsidRPr="00AE6B9D" w14:paraId="32B404C3" w14:textId="77777777" w:rsidTr="00BD49EC">
        <w:trPr>
          <w:trHeight w:val="1800"/>
        </w:trPr>
        <w:tc>
          <w:tcPr>
            <w:tcW w:w="29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5C1AD01"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Vegetation, control of growth</w:t>
            </w:r>
          </w:p>
        </w:tc>
        <w:tc>
          <w:tcPr>
            <w:tcW w:w="66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216E09F"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Overgrown vegetation against walls and buildings can hold moisture against the building potentially causing damage and some plant species are invasive. Vegetation can also obscure the building hiding potential damage and can provide shelter for vermin such as mice.</w:t>
            </w:r>
          </w:p>
        </w:tc>
      </w:tr>
      <w:tr w:rsidR="00AE6B9D" w:rsidRPr="00AE6B9D" w14:paraId="6712D7AE" w14:textId="77777777" w:rsidTr="00BD49EC">
        <w:trPr>
          <w:trHeight w:val="1035"/>
        </w:trPr>
        <w:tc>
          <w:tcPr>
            <w:tcW w:w="29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F276DE1"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Tower stairs &amp; boiler room steps, sweeping</w:t>
            </w:r>
          </w:p>
        </w:tc>
        <w:tc>
          <w:tcPr>
            <w:tcW w:w="66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6AF1DB0"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Leaves and other debris can build up on steps which could lead to accidents if people slip. Regular sweeping reduces the risk for potential accidents.</w:t>
            </w:r>
          </w:p>
        </w:tc>
      </w:tr>
      <w:tr w:rsidR="00AE6B9D" w:rsidRPr="00AE6B9D" w14:paraId="77E6EA0E" w14:textId="77777777" w:rsidTr="00BD49EC">
        <w:trPr>
          <w:trHeight w:val="1545"/>
        </w:trPr>
        <w:tc>
          <w:tcPr>
            <w:tcW w:w="29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8E919E2"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Principal steps and paths, clearance</w:t>
            </w:r>
          </w:p>
        </w:tc>
        <w:tc>
          <w:tcPr>
            <w:tcW w:w="66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192CD9E"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Leaves and other debris can build up on steps which could lead to accidents if people slip. This is especially the case for churches with trees in the area. Regular sweeping of the steps reduces the risk for potential accidents.</w:t>
            </w:r>
          </w:p>
        </w:tc>
      </w:tr>
      <w:tr w:rsidR="00AE6B9D" w:rsidRPr="00AE6B9D" w14:paraId="65A4D4EE" w14:textId="77777777" w:rsidTr="00BD49EC">
        <w:trPr>
          <w:trHeight w:val="1290"/>
        </w:trPr>
        <w:tc>
          <w:tcPr>
            <w:tcW w:w="29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0AE1C1C"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Wall Safe, servicing</w:t>
            </w:r>
          </w:p>
        </w:tc>
        <w:tc>
          <w:tcPr>
            <w:tcW w:w="66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27961AB"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Servicing of the wall safe helps to ensure that the donations can be easily collected and also checks to ensure that there hasn’t been an attempt to steal from the safe.</w:t>
            </w:r>
          </w:p>
        </w:tc>
      </w:tr>
    </w:tbl>
    <w:p w14:paraId="7F89994E" w14:textId="77777777" w:rsidR="00AE6B9D" w:rsidRPr="00AE6B9D" w:rsidRDefault="00AE6B9D" w:rsidP="00AE6B9D">
      <w:pPr>
        <w:spacing w:line="276" w:lineRule="auto"/>
        <w:ind w:left="-20"/>
        <w:outlineLvl w:val="0"/>
        <w:rPr>
          <w:rFonts w:ascii="Arial" w:eastAsia="Helvetica Neue" w:hAnsi="Arial" w:cs="Arial"/>
          <w:b/>
          <w:sz w:val="28"/>
          <w:szCs w:val="24"/>
        </w:rPr>
      </w:pPr>
      <w:r w:rsidRPr="00AE6B9D">
        <w:rPr>
          <w:rFonts w:ascii="Arial" w:eastAsia="Times New Roman" w:hAnsi="Arial" w:cs="Arial"/>
          <w:b/>
          <w:sz w:val="28"/>
          <w:szCs w:val="24"/>
        </w:rPr>
        <w:br w:type="page"/>
      </w:r>
      <w:bookmarkStart w:id="17" w:name="_heading=h.4z7sqg8hc2jn"/>
      <w:bookmarkEnd w:id="17"/>
    </w:p>
    <w:p w14:paraId="5CCB4649" w14:textId="77777777" w:rsidR="00AE6B9D" w:rsidRPr="00AE6B9D" w:rsidRDefault="00AE6B9D" w:rsidP="00AE6B9D">
      <w:pPr>
        <w:spacing w:line="276" w:lineRule="auto"/>
        <w:ind w:left="-20"/>
        <w:outlineLvl w:val="0"/>
        <w:rPr>
          <w:rFonts w:ascii="Arial" w:eastAsia="Helvetica Neue" w:hAnsi="Arial" w:cs="Arial"/>
          <w:b/>
          <w:sz w:val="28"/>
          <w:szCs w:val="24"/>
        </w:rPr>
      </w:pPr>
      <w:bookmarkStart w:id="18" w:name="_heading=h.fvzfjvv5i2sc"/>
      <w:bookmarkStart w:id="19" w:name="_heading=h.w0os269s5z6t"/>
      <w:bookmarkEnd w:id="18"/>
      <w:bookmarkEnd w:id="19"/>
      <w:r w:rsidRPr="00AE6B9D">
        <w:rPr>
          <w:rFonts w:ascii="Arial" w:eastAsia="Helvetica Neue" w:hAnsi="Arial" w:cs="Arial"/>
          <w:b/>
          <w:sz w:val="28"/>
          <w:szCs w:val="24"/>
        </w:rPr>
        <w:lastRenderedPageBreak/>
        <w:t>Appendix 4: Typical Champing</w:t>
      </w:r>
      <w:sdt>
        <w:sdtPr>
          <w:rPr>
            <w:rFonts w:ascii="Arial" w:hAnsi="Arial" w:cs="Arial"/>
            <w:b/>
            <w:sz w:val="28"/>
            <w:szCs w:val="24"/>
          </w:rPr>
          <w:tag w:val="goog_rdk_1"/>
          <w:id w:val="452991542"/>
        </w:sdtPr>
        <w:sdtContent>
          <w:r w:rsidRPr="00AE6B9D">
            <w:rPr>
              <w:rFonts w:ascii="Arial" w:eastAsia="Arial Unicode MS" w:hAnsi="Arial" w:cs="Arial"/>
              <w:sz w:val="28"/>
              <w:szCs w:val="24"/>
            </w:rPr>
            <w:t xml:space="preserve">™ </w:t>
          </w:r>
        </w:sdtContent>
      </w:sdt>
      <w:r w:rsidRPr="00AE6B9D">
        <w:rPr>
          <w:rFonts w:ascii="Arial" w:eastAsia="Helvetica Neue" w:hAnsi="Arial" w:cs="Arial"/>
          <w:b/>
          <w:sz w:val="28"/>
          <w:szCs w:val="24"/>
        </w:rPr>
        <w:t xml:space="preserve"> Arrangements and Related Income</w:t>
      </w:r>
    </w:p>
    <w:p w14:paraId="7D544F95" w14:textId="77777777" w:rsidR="00AE6B9D" w:rsidRPr="00AE6B9D" w:rsidRDefault="00AE6B9D" w:rsidP="00AE6B9D">
      <w:pPr>
        <w:spacing w:before="80" w:line="276" w:lineRule="auto"/>
        <w:jc w:val="both"/>
        <w:rPr>
          <w:rFonts w:ascii="Open Sans" w:hAnsi="Open Sans"/>
        </w:rPr>
      </w:pPr>
      <w:r w:rsidRPr="00AE6B9D">
        <w:rPr>
          <w:rFonts w:ascii="Open Sans" w:hAnsi="Open Sans"/>
        </w:rPr>
        <w:t xml:space="preserve">Champing™ is the exclusive overnight hire of a church to visitors. Camp beds and chairs are set up inside the church, along with tea making provisions, battery lighting, and cushions and blankets to give guests a cosy stay. </w:t>
      </w:r>
    </w:p>
    <w:p w14:paraId="267E0B01" w14:textId="77777777" w:rsidR="00AE6B9D" w:rsidRPr="00AE6B9D" w:rsidRDefault="00AE6B9D" w:rsidP="00AE6B9D">
      <w:pPr>
        <w:spacing w:before="80" w:line="276" w:lineRule="auto"/>
        <w:jc w:val="both"/>
        <w:rPr>
          <w:rFonts w:ascii="Open Sans" w:hAnsi="Open Sans"/>
        </w:rPr>
      </w:pPr>
      <w:r w:rsidRPr="00AE6B9D">
        <w:rPr>
          <w:rFonts w:ascii="Open Sans" w:hAnsi="Open Sans"/>
        </w:rPr>
        <w:t xml:space="preserve">Guests book online through the Champing™ website www.champing.co.uk and these bookings are related to local contacts so everyone knows when visitors are staying. A local member of staff sets out equipment for the night and removes all gear each morning. Guests have exclusive access to the church between 6.00 p.m. until 10.00 a.m. so visitors can enjoy the church during the day. </w:t>
      </w:r>
    </w:p>
    <w:p w14:paraId="4C78F337" w14:textId="77777777" w:rsidR="00AE6B9D" w:rsidRPr="00AE6B9D" w:rsidRDefault="00AE6B9D" w:rsidP="00AE6B9D">
      <w:pPr>
        <w:spacing w:before="80" w:line="276" w:lineRule="auto"/>
        <w:jc w:val="both"/>
        <w:rPr>
          <w:rFonts w:ascii="Open Sans" w:hAnsi="Open Sans"/>
        </w:rPr>
      </w:pPr>
      <w:r w:rsidRPr="00AE6B9D">
        <w:rPr>
          <w:rFonts w:ascii="Open Sans" w:hAnsi="Open Sans"/>
        </w:rPr>
        <w:t xml:space="preserve">Champers don’t expect much in the way of facilities and understand that these are ancient buildings. For most churches we’ve installed eco-loos either inside or outside in wooden cabins. We don’t allow candles but provide battery lanterns and fairy lights. As most of our churches don’t have heating we only operate Champing™ between the end of March and the end of October, and we recommend Champers bring warm sleeping bags and extra blankets. We also supply bedding and breakfasts but this option isn’t available at all churches. Most Champers will eat out locally or may bring their own picnic. </w:t>
      </w:r>
    </w:p>
    <w:p w14:paraId="57175441" w14:textId="77777777" w:rsidR="00AE6B9D" w:rsidRPr="00AE6B9D" w:rsidRDefault="00AE6B9D" w:rsidP="00AE6B9D">
      <w:pPr>
        <w:spacing w:before="80" w:line="276" w:lineRule="auto"/>
        <w:jc w:val="both"/>
        <w:rPr>
          <w:rFonts w:ascii="Open Sans" w:hAnsi="Open Sans"/>
        </w:rPr>
      </w:pPr>
      <w:r w:rsidRPr="00AE6B9D">
        <w:rPr>
          <w:rFonts w:ascii="Open Sans" w:hAnsi="Open Sans"/>
        </w:rPr>
        <w:t xml:space="preserve">For those churches without electricity we provide a gas camping stove and we also provide amply bottled water for Champers and all visitors to use. </w:t>
      </w:r>
    </w:p>
    <w:p w14:paraId="35082232" w14:textId="77777777" w:rsidR="00AE6B9D" w:rsidRPr="00AE6B9D" w:rsidRDefault="00AE6B9D" w:rsidP="00AE6B9D">
      <w:pPr>
        <w:spacing w:before="80" w:line="276" w:lineRule="auto"/>
        <w:jc w:val="both"/>
        <w:rPr>
          <w:rFonts w:ascii="Open Sans" w:hAnsi="Open Sans"/>
        </w:rPr>
      </w:pPr>
      <w:r w:rsidRPr="00AE6B9D">
        <w:rPr>
          <w:rFonts w:ascii="Open Sans" w:hAnsi="Open Sans"/>
        </w:rPr>
        <w:t xml:space="preserve">Typically Champers are couples and families. Some of our churches are large enough to welcome groups of up to 16 people. We are dog-friendly, and child-friendly. Many Champers appreciate the history, architecture, and unique features of their surroundings, and come to learn about the building and its locale through this unique accommodation. We offer those staying for the first time a free CCT membership so they can learn more about our work and consider support for The Trust after their visit. </w:t>
      </w:r>
    </w:p>
    <w:p w14:paraId="1414B72D" w14:textId="77777777" w:rsidR="00AE6B9D" w:rsidRPr="00AE6B9D" w:rsidRDefault="00AE6B9D" w:rsidP="00AE6B9D">
      <w:pPr>
        <w:spacing w:before="80" w:line="276" w:lineRule="auto"/>
        <w:jc w:val="both"/>
        <w:rPr>
          <w:rFonts w:ascii="Open Sans" w:hAnsi="Open Sans"/>
        </w:rPr>
      </w:pPr>
      <w:r w:rsidRPr="00AE6B9D">
        <w:rPr>
          <w:rFonts w:ascii="Open Sans" w:hAnsi="Open Sans"/>
        </w:rPr>
        <w:t>You can evaluate typical income which derives from Champing™ in the table below.</w:t>
      </w:r>
    </w:p>
    <w:tbl>
      <w:tblPr>
        <w:tblpPr w:leftFromText="181" w:rightFromText="181" w:topFromText="198" w:vertAnchor="page" w:horzAnchor="margin" w:tblpY="10145"/>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66"/>
        <w:gridCol w:w="1381"/>
        <w:gridCol w:w="1381"/>
        <w:gridCol w:w="1381"/>
        <w:gridCol w:w="1381"/>
        <w:gridCol w:w="1275"/>
      </w:tblGrid>
      <w:tr w:rsidR="00AE6B9D" w:rsidRPr="00AE6B9D" w14:paraId="57DE70DD" w14:textId="77777777" w:rsidTr="00BD49EC">
        <w:trPr>
          <w:trHeight w:val="579"/>
        </w:trPr>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vAlign w:val="center"/>
            <w:hideMark/>
          </w:tcPr>
          <w:p w14:paraId="79C3F91C"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Church</w:t>
            </w:r>
          </w:p>
        </w:tc>
        <w:tc>
          <w:tcPr>
            <w:tcW w:w="1381"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vAlign w:val="center"/>
            <w:hideMark/>
          </w:tcPr>
          <w:p w14:paraId="6E38971D"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2020</w:t>
            </w:r>
          </w:p>
        </w:tc>
        <w:tc>
          <w:tcPr>
            <w:tcW w:w="1381"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vAlign w:val="center"/>
            <w:hideMark/>
          </w:tcPr>
          <w:p w14:paraId="0C0A1BC4"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2019</w:t>
            </w:r>
          </w:p>
        </w:tc>
        <w:tc>
          <w:tcPr>
            <w:tcW w:w="1381"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vAlign w:val="center"/>
            <w:hideMark/>
          </w:tcPr>
          <w:p w14:paraId="7AD7D4CA"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2018</w:t>
            </w:r>
          </w:p>
        </w:tc>
        <w:tc>
          <w:tcPr>
            <w:tcW w:w="1381"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vAlign w:val="center"/>
            <w:hideMark/>
          </w:tcPr>
          <w:p w14:paraId="450B3820"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2017</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vAlign w:val="center"/>
            <w:hideMark/>
          </w:tcPr>
          <w:p w14:paraId="5A750F72" w14:textId="77777777" w:rsidR="00AE6B9D" w:rsidRPr="00AE6B9D" w:rsidRDefault="00AE6B9D" w:rsidP="00AE6B9D">
            <w:pPr>
              <w:spacing w:before="0" w:line="276" w:lineRule="auto"/>
              <w:ind w:left="0"/>
              <w:jc w:val="right"/>
              <w:rPr>
                <w:rFonts w:ascii="Arial" w:eastAsia="Helvetica Neue" w:hAnsi="Arial" w:cs="Arial"/>
              </w:rPr>
            </w:pPr>
            <w:r w:rsidRPr="00AE6B9D">
              <w:rPr>
                <w:rFonts w:ascii="Arial" w:eastAsia="Helvetica Neue" w:hAnsi="Arial" w:cs="Arial"/>
              </w:rPr>
              <w:t>Total</w:t>
            </w:r>
          </w:p>
        </w:tc>
      </w:tr>
      <w:tr w:rsidR="00AE6B9D" w:rsidRPr="00AE6B9D" w14:paraId="65F103BE" w14:textId="77777777" w:rsidTr="00BD49EC">
        <w:trPr>
          <w:trHeight w:val="579"/>
        </w:trPr>
        <w:tc>
          <w:tcPr>
            <w:tcW w:w="296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B9CB012"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Langport, Somerset</w:t>
            </w:r>
          </w:p>
        </w:tc>
        <w:tc>
          <w:tcPr>
            <w:tcW w:w="13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51B5797"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£3,128.00</w:t>
            </w:r>
          </w:p>
        </w:tc>
        <w:tc>
          <w:tcPr>
            <w:tcW w:w="13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4FC0668"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£3,809.94</w:t>
            </w:r>
          </w:p>
        </w:tc>
        <w:tc>
          <w:tcPr>
            <w:tcW w:w="13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38EB9B7"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£2,765.60</w:t>
            </w:r>
          </w:p>
        </w:tc>
        <w:tc>
          <w:tcPr>
            <w:tcW w:w="13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5779DEF"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£10,472.40</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8F2CEB7" w14:textId="77777777" w:rsidR="00AE6B9D" w:rsidRPr="00AE6B9D" w:rsidRDefault="00AE6B9D" w:rsidP="00AE6B9D">
            <w:pPr>
              <w:spacing w:before="0" w:line="276" w:lineRule="auto"/>
              <w:ind w:left="0"/>
              <w:jc w:val="right"/>
              <w:rPr>
                <w:rFonts w:ascii="Arial" w:eastAsia="Helvetica Neue" w:hAnsi="Arial" w:cs="Arial"/>
              </w:rPr>
            </w:pPr>
            <w:r w:rsidRPr="00AE6B9D">
              <w:rPr>
                <w:rFonts w:ascii="Arial" w:eastAsia="Helvetica Neue" w:hAnsi="Arial" w:cs="Arial"/>
              </w:rPr>
              <w:t>£20,175.94</w:t>
            </w:r>
          </w:p>
        </w:tc>
      </w:tr>
      <w:tr w:rsidR="00AE6B9D" w:rsidRPr="00AE6B9D" w14:paraId="3D5F3F5B" w14:textId="77777777" w:rsidTr="00BD49EC">
        <w:trPr>
          <w:trHeight w:val="579"/>
        </w:trPr>
        <w:tc>
          <w:tcPr>
            <w:tcW w:w="296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A2971E1"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Emborough, Somerset</w:t>
            </w:r>
          </w:p>
        </w:tc>
        <w:tc>
          <w:tcPr>
            <w:tcW w:w="13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302A71E" w14:textId="77777777" w:rsidR="00AE6B9D" w:rsidRPr="00AE6B9D" w:rsidRDefault="00AE6B9D" w:rsidP="00AE6B9D">
            <w:pPr>
              <w:spacing w:before="0" w:line="276" w:lineRule="auto"/>
              <w:ind w:hanging="15"/>
              <w:jc w:val="center"/>
              <w:rPr>
                <w:rFonts w:ascii="Arial" w:eastAsia="Helvetica Neue" w:hAnsi="Arial" w:cs="Arial"/>
              </w:rPr>
            </w:pPr>
            <w:r w:rsidRPr="00AE6B9D">
              <w:rPr>
                <w:rFonts w:ascii="Arial" w:eastAsia="Helvetica Neue" w:hAnsi="Arial" w:cs="Arial"/>
              </w:rPr>
              <w:t>£2,625.00</w:t>
            </w:r>
          </w:p>
        </w:tc>
        <w:tc>
          <w:tcPr>
            <w:tcW w:w="13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7D216B2"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£1,378.49</w:t>
            </w:r>
          </w:p>
        </w:tc>
        <w:tc>
          <w:tcPr>
            <w:tcW w:w="13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1BD7A9D"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£2,024.30</w:t>
            </w:r>
          </w:p>
        </w:tc>
        <w:tc>
          <w:tcPr>
            <w:tcW w:w="13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D15AB9C"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3653997" w14:textId="77777777" w:rsidR="00AE6B9D" w:rsidRPr="00AE6B9D" w:rsidRDefault="00AE6B9D" w:rsidP="00AE6B9D">
            <w:pPr>
              <w:spacing w:before="0" w:line="276" w:lineRule="auto"/>
              <w:ind w:left="0"/>
              <w:jc w:val="right"/>
              <w:rPr>
                <w:rFonts w:ascii="Arial" w:eastAsia="Helvetica Neue" w:hAnsi="Arial" w:cs="Arial"/>
              </w:rPr>
            </w:pPr>
            <w:r w:rsidRPr="00AE6B9D">
              <w:rPr>
                <w:rFonts w:ascii="Arial" w:eastAsia="Helvetica Neue" w:hAnsi="Arial" w:cs="Arial"/>
              </w:rPr>
              <w:t>£6,027.79</w:t>
            </w:r>
          </w:p>
        </w:tc>
      </w:tr>
      <w:tr w:rsidR="00AE6B9D" w:rsidRPr="00AE6B9D" w14:paraId="654611CE" w14:textId="77777777" w:rsidTr="00BD49EC">
        <w:trPr>
          <w:trHeight w:val="579"/>
        </w:trPr>
        <w:tc>
          <w:tcPr>
            <w:tcW w:w="296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A0E564F"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Chiselhampton, Oxfordshire</w:t>
            </w:r>
          </w:p>
        </w:tc>
        <w:tc>
          <w:tcPr>
            <w:tcW w:w="13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311DCC7"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£1,705.00</w:t>
            </w:r>
          </w:p>
        </w:tc>
        <w:tc>
          <w:tcPr>
            <w:tcW w:w="13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F4FB475"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£5,864.11</w:t>
            </w:r>
          </w:p>
        </w:tc>
        <w:tc>
          <w:tcPr>
            <w:tcW w:w="13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FCAB123"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£2,696.40</w:t>
            </w:r>
          </w:p>
        </w:tc>
        <w:tc>
          <w:tcPr>
            <w:tcW w:w="13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DFA743D"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£10,156.29</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C4A30FD" w14:textId="77777777" w:rsidR="00AE6B9D" w:rsidRPr="00AE6B9D" w:rsidRDefault="00AE6B9D" w:rsidP="00AE6B9D">
            <w:pPr>
              <w:spacing w:before="0" w:line="276" w:lineRule="auto"/>
              <w:ind w:left="0"/>
              <w:jc w:val="right"/>
              <w:rPr>
                <w:rFonts w:ascii="Arial" w:eastAsia="Helvetica Neue" w:hAnsi="Arial" w:cs="Arial"/>
              </w:rPr>
            </w:pPr>
            <w:r w:rsidRPr="00AE6B9D">
              <w:rPr>
                <w:rFonts w:ascii="Arial" w:eastAsia="Helvetica Neue" w:hAnsi="Arial" w:cs="Arial"/>
              </w:rPr>
              <w:t>£20,421.80</w:t>
            </w:r>
          </w:p>
        </w:tc>
      </w:tr>
      <w:tr w:rsidR="00AE6B9D" w:rsidRPr="00AE6B9D" w14:paraId="7C7A81EB" w14:textId="77777777" w:rsidTr="00BD49EC">
        <w:trPr>
          <w:trHeight w:val="579"/>
        </w:trPr>
        <w:tc>
          <w:tcPr>
            <w:tcW w:w="296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C25F902"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Wolfhamcote, Warwickshire</w:t>
            </w:r>
          </w:p>
        </w:tc>
        <w:tc>
          <w:tcPr>
            <w:tcW w:w="13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7CE8E27" w14:textId="77777777" w:rsidR="00AE6B9D" w:rsidRPr="00AE6B9D" w:rsidRDefault="00AE6B9D" w:rsidP="00AE6B9D">
            <w:pPr>
              <w:spacing w:before="0" w:line="276" w:lineRule="auto"/>
              <w:ind w:hanging="15"/>
              <w:jc w:val="center"/>
              <w:rPr>
                <w:rFonts w:ascii="Arial" w:eastAsia="Helvetica Neue" w:hAnsi="Arial" w:cs="Arial"/>
              </w:rPr>
            </w:pPr>
            <w:r w:rsidRPr="00AE6B9D">
              <w:rPr>
                <w:rFonts w:ascii="Arial" w:eastAsia="Helvetica Neue" w:hAnsi="Arial" w:cs="Arial"/>
              </w:rPr>
              <w:t>£1,624.00</w:t>
            </w:r>
          </w:p>
        </w:tc>
        <w:tc>
          <w:tcPr>
            <w:tcW w:w="13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A30527E"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£2,213.77</w:t>
            </w:r>
          </w:p>
        </w:tc>
        <w:tc>
          <w:tcPr>
            <w:tcW w:w="13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AD9B44B"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£3,001.00</w:t>
            </w:r>
          </w:p>
        </w:tc>
        <w:tc>
          <w:tcPr>
            <w:tcW w:w="13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CE67949"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0C7CFC5" w14:textId="77777777" w:rsidR="00AE6B9D" w:rsidRPr="00AE6B9D" w:rsidRDefault="00AE6B9D" w:rsidP="00AE6B9D">
            <w:pPr>
              <w:spacing w:before="0" w:line="276" w:lineRule="auto"/>
              <w:ind w:left="0"/>
              <w:jc w:val="right"/>
              <w:rPr>
                <w:rFonts w:ascii="Arial" w:eastAsia="Helvetica Neue" w:hAnsi="Arial" w:cs="Arial"/>
              </w:rPr>
            </w:pPr>
            <w:r w:rsidRPr="00AE6B9D">
              <w:rPr>
                <w:rFonts w:ascii="Arial" w:eastAsia="Helvetica Neue" w:hAnsi="Arial" w:cs="Arial"/>
              </w:rPr>
              <w:t>£6,838.77</w:t>
            </w:r>
          </w:p>
        </w:tc>
      </w:tr>
      <w:tr w:rsidR="00AE6B9D" w:rsidRPr="00AE6B9D" w14:paraId="430740CA" w14:textId="77777777" w:rsidTr="00BD49EC">
        <w:trPr>
          <w:trHeight w:val="579"/>
        </w:trPr>
        <w:tc>
          <w:tcPr>
            <w:tcW w:w="296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2D70DE9"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Holme Lacy, Herefordshire</w:t>
            </w:r>
          </w:p>
        </w:tc>
        <w:tc>
          <w:tcPr>
            <w:tcW w:w="13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F3D48BD" w14:textId="77777777" w:rsidR="00AE6B9D" w:rsidRPr="00AE6B9D" w:rsidRDefault="00AE6B9D" w:rsidP="00AE6B9D">
            <w:pPr>
              <w:spacing w:before="0" w:line="276" w:lineRule="auto"/>
              <w:ind w:hanging="15"/>
              <w:jc w:val="center"/>
              <w:rPr>
                <w:rFonts w:ascii="Arial" w:eastAsia="Helvetica Neue" w:hAnsi="Arial" w:cs="Arial"/>
              </w:rPr>
            </w:pPr>
            <w:r w:rsidRPr="00AE6B9D">
              <w:rPr>
                <w:rFonts w:ascii="Arial" w:eastAsia="Helvetica Neue" w:hAnsi="Arial" w:cs="Arial"/>
              </w:rPr>
              <w:t>£1,004.00</w:t>
            </w:r>
          </w:p>
        </w:tc>
        <w:tc>
          <w:tcPr>
            <w:tcW w:w="13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D1C2AC4"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£4,758.55</w:t>
            </w:r>
          </w:p>
        </w:tc>
        <w:tc>
          <w:tcPr>
            <w:tcW w:w="13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CA18335"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£4,368.80</w:t>
            </w:r>
          </w:p>
        </w:tc>
        <w:tc>
          <w:tcPr>
            <w:tcW w:w="13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B337892"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0A55DAB" w14:textId="77777777" w:rsidR="00AE6B9D" w:rsidRPr="00AE6B9D" w:rsidRDefault="00AE6B9D" w:rsidP="00AE6B9D">
            <w:pPr>
              <w:spacing w:before="0" w:line="276" w:lineRule="auto"/>
              <w:ind w:left="0"/>
              <w:jc w:val="right"/>
              <w:rPr>
                <w:rFonts w:ascii="Arial" w:eastAsia="Helvetica Neue" w:hAnsi="Arial" w:cs="Arial"/>
              </w:rPr>
            </w:pPr>
            <w:r w:rsidRPr="00AE6B9D">
              <w:rPr>
                <w:rFonts w:ascii="Arial" w:eastAsia="Helvetica Neue" w:hAnsi="Arial" w:cs="Arial"/>
              </w:rPr>
              <w:t>£10,131.35</w:t>
            </w:r>
          </w:p>
        </w:tc>
      </w:tr>
      <w:tr w:rsidR="00AE6B9D" w:rsidRPr="00AE6B9D" w14:paraId="776EDEAF" w14:textId="77777777" w:rsidTr="00BD49EC">
        <w:trPr>
          <w:trHeight w:val="580"/>
        </w:trPr>
        <w:tc>
          <w:tcPr>
            <w:tcW w:w="296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84D4CCB" w14:textId="77777777" w:rsidR="00AE6B9D" w:rsidRPr="00AE6B9D" w:rsidRDefault="00AE6B9D" w:rsidP="00AE6B9D">
            <w:pPr>
              <w:spacing w:before="0" w:line="276" w:lineRule="auto"/>
              <w:ind w:left="0"/>
              <w:rPr>
                <w:rFonts w:ascii="Arial" w:eastAsia="Helvetica Neue" w:hAnsi="Arial" w:cs="Arial"/>
              </w:rPr>
            </w:pPr>
            <w:r w:rsidRPr="00AE6B9D">
              <w:rPr>
                <w:rFonts w:ascii="Arial" w:eastAsia="Helvetica Neue" w:hAnsi="Arial" w:cs="Arial"/>
              </w:rPr>
              <w:t>TOTAL</w:t>
            </w:r>
          </w:p>
        </w:tc>
        <w:tc>
          <w:tcPr>
            <w:tcW w:w="13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887BF32"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£10,086.00</w:t>
            </w:r>
          </w:p>
        </w:tc>
        <w:tc>
          <w:tcPr>
            <w:tcW w:w="13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ABEA487"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£18,024.86</w:t>
            </w:r>
          </w:p>
        </w:tc>
        <w:tc>
          <w:tcPr>
            <w:tcW w:w="13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EBA8DD5"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£14,856.10</w:t>
            </w:r>
          </w:p>
        </w:tc>
        <w:tc>
          <w:tcPr>
            <w:tcW w:w="13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5E00677" w14:textId="77777777" w:rsidR="00AE6B9D" w:rsidRPr="00AE6B9D" w:rsidRDefault="00AE6B9D" w:rsidP="00AE6B9D">
            <w:pPr>
              <w:spacing w:before="0" w:line="276" w:lineRule="auto"/>
              <w:ind w:left="0"/>
              <w:jc w:val="center"/>
              <w:rPr>
                <w:rFonts w:ascii="Arial" w:eastAsia="Helvetica Neue" w:hAnsi="Arial" w:cs="Arial"/>
              </w:rPr>
            </w:pPr>
            <w:r w:rsidRPr="00AE6B9D">
              <w:rPr>
                <w:rFonts w:ascii="Arial" w:eastAsia="Helvetica Neue" w:hAnsi="Arial" w:cs="Arial"/>
              </w:rPr>
              <w:t>£20,628.69</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E64ADDC" w14:textId="77777777" w:rsidR="00AE6B9D" w:rsidRPr="00AE6B9D" w:rsidRDefault="00AE6B9D" w:rsidP="00AE6B9D">
            <w:pPr>
              <w:spacing w:before="0" w:line="276" w:lineRule="auto"/>
              <w:ind w:left="0"/>
              <w:jc w:val="right"/>
              <w:rPr>
                <w:rFonts w:ascii="Arial" w:eastAsia="Helvetica Neue" w:hAnsi="Arial" w:cs="Arial"/>
              </w:rPr>
            </w:pPr>
            <w:r w:rsidRPr="00AE6B9D">
              <w:rPr>
                <w:rFonts w:ascii="Arial" w:eastAsia="Helvetica Neue" w:hAnsi="Arial" w:cs="Arial"/>
              </w:rPr>
              <w:t>£63,595.65</w:t>
            </w:r>
          </w:p>
        </w:tc>
      </w:tr>
    </w:tbl>
    <w:p w14:paraId="78474E0E" w14:textId="77777777" w:rsidR="00225E8C" w:rsidRPr="00540BEF" w:rsidRDefault="00225E8C">
      <w:pPr>
        <w:spacing w:before="0"/>
        <w:ind w:left="720"/>
        <w:rPr>
          <w:rFonts w:ascii="Arial" w:eastAsia="Helvetica Neue" w:hAnsi="Arial" w:cs="Arial"/>
        </w:rPr>
      </w:pPr>
    </w:p>
    <w:sectPr w:rsidR="00225E8C" w:rsidRPr="00540BEF" w:rsidSect="00DE1EE8">
      <w:headerReference w:type="default" r:id="rId14"/>
      <w:footerReference w:type="default" r:id="rId15"/>
      <w:headerReference w:type="first" r:id="rId16"/>
      <w:footerReference w:type="first" r:id="rId17"/>
      <w:pgSz w:w="12240" w:h="15840"/>
      <w:pgMar w:top="964" w:right="1134" w:bottom="851" w:left="1134" w:header="0"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DDCAF" w14:textId="77777777" w:rsidR="00705BB6" w:rsidRDefault="00705BB6">
      <w:pPr>
        <w:spacing w:before="0" w:line="240" w:lineRule="auto"/>
      </w:pPr>
      <w:r>
        <w:separator/>
      </w:r>
    </w:p>
  </w:endnote>
  <w:endnote w:type="continuationSeparator" w:id="0">
    <w:p w14:paraId="145A4D0B" w14:textId="77777777" w:rsidR="00705BB6" w:rsidRDefault="00705BB6">
      <w:pPr>
        <w:spacing w:before="0" w:line="240" w:lineRule="auto"/>
      </w:pPr>
      <w:r>
        <w:continuationSeparator/>
      </w:r>
    </w:p>
  </w:endnote>
  <w:endnote w:type="continuationNotice" w:id="1">
    <w:p w14:paraId="2A955A42" w14:textId="77777777" w:rsidR="00705BB6" w:rsidRDefault="00705BB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Open Sans">
    <w:altName w:val="Times New Roman"/>
    <w:charset w:val="00"/>
    <w:family w:val="swiss"/>
    <w:pitch w:val="variable"/>
    <w:sig w:usb0="E00002EF" w:usb1="4000205B" w:usb2="00000028" w:usb3="00000000" w:csb0="0000019F" w:csb1="00000000"/>
  </w:font>
  <w:font w:name="Helvetica Neue">
    <w:altName w:val="Arial"/>
    <w:charset w:val="00"/>
    <w:family w:val="auto"/>
    <w:pitch w:val="default"/>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6C2DF" w14:textId="77777777" w:rsidR="00937079" w:rsidRDefault="00937079">
    <w:pPr>
      <w:pBdr>
        <w:top w:val="nil"/>
        <w:left w:val="nil"/>
        <w:bottom w:val="nil"/>
        <w:right w:val="nil"/>
        <w:between w:val="nil"/>
      </w:pBdr>
      <w:spacing w:before="0" w:line="240" w:lineRule="auto"/>
      <w:ind w:firstLine="75"/>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574419">
      <w:rPr>
        <w:rFonts w:ascii="Arial" w:eastAsia="Arial" w:hAnsi="Arial" w:cs="Arial"/>
        <w:noProof/>
      </w:rPr>
      <w:t>6</w:t>
    </w:r>
    <w:r>
      <w:rPr>
        <w:rFonts w:ascii="Arial" w:eastAsia="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53F72" w14:textId="79DF250D" w:rsidR="00937079" w:rsidRDefault="00937079">
    <w:pPr>
      <w:pBdr>
        <w:top w:val="nil"/>
        <w:left w:val="nil"/>
        <w:bottom w:val="nil"/>
        <w:right w:val="nil"/>
        <w:between w:val="nil"/>
      </w:pBdr>
      <w:spacing w:before="0"/>
      <w:ind w:hanging="15"/>
    </w:pPr>
  </w:p>
  <w:p w14:paraId="1DBFC8BD" w14:textId="77777777" w:rsidR="00937079" w:rsidRDefault="00937079">
    <w:pPr>
      <w:pStyle w:val="Subtitle"/>
      <w:pBdr>
        <w:top w:val="nil"/>
        <w:left w:val="nil"/>
        <w:bottom w:val="nil"/>
        <w:right w:val="nil"/>
        <w:between w:val="nil"/>
      </w:pBdr>
      <w:ind w:hanging="15"/>
    </w:pPr>
    <w:bookmarkStart w:id="21" w:name="_heading=h.3j2qqm3" w:colFirst="0" w:colLast="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64464" w14:textId="77777777" w:rsidR="00705BB6" w:rsidRDefault="00705BB6">
      <w:pPr>
        <w:spacing w:before="0" w:line="240" w:lineRule="auto"/>
      </w:pPr>
      <w:r>
        <w:separator/>
      </w:r>
    </w:p>
  </w:footnote>
  <w:footnote w:type="continuationSeparator" w:id="0">
    <w:p w14:paraId="44BA198A" w14:textId="77777777" w:rsidR="00705BB6" w:rsidRDefault="00705BB6">
      <w:pPr>
        <w:spacing w:before="0" w:line="240" w:lineRule="auto"/>
      </w:pPr>
      <w:r>
        <w:continuationSeparator/>
      </w:r>
    </w:p>
  </w:footnote>
  <w:footnote w:type="continuationNotice" w:id="1">
    <w:p w14:paraId="7435F485" w14:textId="77777777" w:rsidR="00705BB6" w:rsidRDefault="00705BB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BA62F" w14:textId="77777777" w:rsidR="00937079" w:rsidRPr="009D3AEF" w:rsidRDefault="00937079" w:rsidP="009D3AEF">
    <w:pPr>
      <w:pStyle w:val="Header"/>
    </w:pPr>
    <w:bookmarkStart w:id="20" w:name="_heading=h.z337ya" w:colFirst="0" w:colLast="0"/>
    <w:bookmarkEnd w:id="2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AE62" w14:textId="77777777" w:rsidR="00872508" w:rsidRDefault="00872508">
    <w:pPr>
      <w:ind w:hanging="15"/>
    </w:pPr>
  </w:p>
  <w:p w14:paraId="70108701" w14:textId="1ECDC6F0" w:rsidR="00937079" w:rsidRDefault="00937079">
    <w:pPr>
      <w:ind w:hanging="15"/>
    </w:pPr>
    <w:r>
      <w:rPr>
        <w:noProof/>
      </w:rPr>
      <w:drawing>
        <wp:inline distT="114300" distB="114300" distL="114300" distR="114300" wp14:anchorId="4947B281" wp14:editId="542AE095">
          <wp:extent cx="2295525" cy="1104900"/>
          <wp:effectExtent l="0" t="0" r="9525"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96215" cy="11052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5008"/>
    <w:multiLevelType w:val="hybridMultilevel"/>
    <w:tmpl w:val="0BD44236"/>
    <w:lvl w:ilvl="0" w:tplc="5ECAC25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B3318"/>
    <w:multiLevelType w:val="hybridMultilevel"/>
    <w:tmpl w:val="CA9C3C38"/>
    <w:lvl w:ilvl="0" w:tplc="76F65F92">
      <w:start w:val="3"/>
      <w:numFmt w:val="bullet"/>
      <w:lvlText w:val="-"/>
      <w:lvlJc w:val="left"/>
      <w:pPr>
        <w:ind w:left="705" w:hanging="360"/>
      </w:pPr>
      <w:rPr>
        <w:rFonts w:ascii="Arial" w:eastAsia="Times New Roman" w:hAnsi="Arial" w:cs="Aria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13042EC5"/>
    <w:multiLevelType w:val="hybridMultilevel"/>
    <w:tmpl w:val="D326F0CA"/>
    <w:lvl w:ilvl="0" w:tplc="5ECAC25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1332F"/>
    <w:multiLevelType w:val="multilevel"/>
    <w:tmpl w:val="97AE9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DD05CF"/>
    <w:multiLevelType w:val="multilevel"/>
    <w:tmpl w:val="03AE6F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47D078C"/>
    <w:multiLevelType w:val="multilevel"/>
    <w:tmpl w:val="5C023C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D111705"/>
    <w:multiLevelType w:val="hybridMultilevel"/>
    <w:tmpl w:val="BC3A7F74"/>
    <w:lvl w:ilvl="0" w:tplc="5ECAC25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CD76A7"/>
    <w:multiLevelType w:val="hybridMultilevel"/>
    <w:tmpl w:val="8B4EB8CE"/>
    <w:lvl w:ilvl="0" w:tplc="5ECAC25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F45608"/>
    <w:multiLevelType w:val="hybridMultilevel"/>
    <w:tmpl w:val="8A6246B2"/>
    <w:lvl w:ilvl="0" w:tplc="76F65F92">
      <w:start w:val="3"/>
      <w:numFmt w:val="bullet"/>
      <w:lvlText w:val="-"/>
      <w:lvlJc w:val="left"/>
      <w:pPr>
        <w:ind w:left="501" w:hanging="360"/>
      </w:pPr>
      <w:rPr>
        <w:rFonts w:ascii="Arial" w:eastAsia="Times New Roman" w:hAnsi="Arial" w:cs="Aria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9" w15:restartNumberingAfterBreak="0">
    <w:nsid w:val="5A287E52"/>
    <w:multiLevelType w:val="hybridMultilevel"/>
    <w:tmpl w:val="4AA639DE"/>
    <w:lvl w:ilvl="0" w:tplc="7A0E0F1E">
      <w:start w:val="1"/>
      <w:numFmt w:val="bullet"/>
      <w:lvlText w:val="-"/>
      <w:lvlJc w:val="left"/>
      <w:pPr>
        <w:ind w:left="720" w:hanging="360"/>
      </w:pPr>
      <w:rPr>
        <w:rFonts w:ascii="Arial" w:eastAsia="Open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0F2D11"/>
    <w:multiLevelType w:val="hybridMultilevel"/>
    <w:tmpl w:val="F3467850"/>
    <w:lvl w:ilvl="0" w:tplc="5ECAC25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51777D"/>
    <w:multiLevelType w:val="hybridMultilevel"/>
    <w:tmpl w:val="9D4E35D6"/>
    <w:lvl w:ilvl="0" w:tplc="5ECAC25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CD7A0B"/>
    <w:multiLevelType w:val="hybridMultilevel"/>
    <w:tmpl w:val="AB8CA89A"/>
    <w:lvl w:ilvl="0" w:tplc="5ECAC25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67819"/>
    <w:multiLevelType w:val="hybridMultilevel"/>
    <w:tmpl w:val="6C7404B0"/>
    <w:lvl w:ilvl="0" w:tplc="5ECAC25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AA5ACF"/>
    <w:multiLevelType w:val="hybridMultilevel"/>
    <w:tmpl w:val="B80ACE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44121348">
    <w:abstractNumId w:val="4"/>
  </w:num>
  <w:num w:numId="2" w16cid:durableId="1845245118">
    <w:abstractNumId w:val="1"/>
  </w:num>
  <w:num w:numId="3" w16cid:durableId="1953439456">
    <w:abstractNumId w:val="6"/>
  </w:num>
  <w:num w:numId="4" w16cid:durableId="357050816">
    <w:abstractNumId w:val="10"/>
  </w:num>
  <w:num w:numId="5" w16cid:durableId="1428960775">
    <w:abstractNumId w:val="3"/>
  </w:num>
  <w:num w:numId="6" w16cid:durableId="855391633">
    <w:abstractNumId w:val="14"/>
  </w:num>
  <w:num w:numId="7" w16cid:durableId="1104114486">
    <w:abstractNumId w:val="9"/>
  </w:num>
  <w:num w:numId="8" w16cid:durableId="363948020">
    <w:abstractNumId w:val="7"/>
  </w:num>
  <w:num w:numId="9" w16cid:durableId="164907032">
    <w:abstractNumId w:val="2"/>
  </w:num>
  <w:num w:numId="10" w16cid:durableId="146171930">
    <w:abstractNumId w:val="11"/>
  </w:num>
  <w:num w:numId="11" w16cid:durableId="616445078">
    <w:abstractNumId w:val="5"/>
  </w:num>
  <w:num w:numId="12" w16cid:durableId="762847626">
    <w:abstractNumId w:val="12"/>
  </w:num>
  <w:num w:numId="13" w16cid:durableId="942298497">
    <w:abstractNumId w:val="0"/>
  </w:num>
  <w:num w:numId="14" w16cid:durableId="2003506339">
    <w:abstractNumId w:val="13"/>
  </w:num>
  <w:num w:numId="15" w16cid:durableId="29818917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E8C"/>
    <w:rsid w:val="000046D8"/>
    <w:rsid w:val="00004F53"/>
    <w:rsid w:val="00005FE8"/>
    <w:rsid w:val="00012310"/>
    <w:rsid w:val="00012D1D"/>
    <w:rsid w:val="00012FA8"/>
    <w:rsid w:val="00013F57"/>
    <w:rsid w:val="00014D46"/>
    <w:rsid w:val="000172FB"/>
    <w:rsid w:val="00017FF6"/>
    <w:rsid w:val="00024242"/>
    <w:rsid w:val="00027BE5"/>
    <w:rsid w:val="0003121F"/>
    <w:rsid w:val="0003151F"/>
    <w:rsid w:val="0003237A"/>
    <w:rsid w:val="00033107"/>
    <w:rsid w:val="00040427"/>
    <w:rsid w:val="000457B4"/>
    <w:rsid w:val="00046F08"/>
    <w:rsid w:val="00055010"/>
    <w:rsid w:val="000644F4"/>
    <w:rsid w:val="000648B6"/>
    <w:rsid w:val="00065469"/>
    <w:rsid w:val="000661D9"/>
    <w:rsid w:val="00093104"/>
    <w:rsid w:val="00094A15"/>
    <w:rsid w:val="000971FE"/>
    <w:rsid w:val="000A1B0D"/>
    <w:rsid w:val="000A48AC"/>
    <w:rsid w:val="000A6097"/>
    <w:rsid w:val="000B0097"/>
    <w:rsid w:val="000B0A66"/>
    <w:rsid w:val="000B1FEC"/>
    <w:rsid w:val="000E3224"/>
    <w:rsid w:val="000E4110"/>
    <w:rsid w:val="000F567F"/>
    <w:rsid w:val="000F7C40"/>
    <w:rsid w:val="00100CD8"/>
    <w:rsid w:val="00103DE4"/>
    <w:rsid w:val="00104E55"/>
    <w:rsid w:val="0011280C"/>
    <w:rsid w:val="001131FB"/>
    <w:rsid w:val="001236D7"/>
    <w:rsid w:val="00126D94"/>
    <w:rsid w:val="001305D4"/>
    <w:rsid w:val="001336E1"/>
    <w:rsid w:val="00133762"/>
    <w:rsid w:val="00137351"/>
    <w:rsid w:val="001424DC"/>
    <w:rsid w:val="00145839"/>
    <w:rsid w:val="00156342"/>
    <w:rsid w:val="00157095"/>
    <w:rsid w:val="0016118C"/>
    <w:rsid w:val="0016285B"/>
    <w:rsid w:val="00165781"/>
    <w:rsid w:val="00167C16"/>
    <w:rsid w:val="001711CD"/>
    <w:rsid w:val="00172726"/>
    <w:rsid w:val="00173BA5"/>
    <w:rsid w:val="001770B6"/>
    <w:rsid w:val="00182142"/>
    <w:rsid w:val="00187D5A"/>
    <w:rsid w:val="00192C82"/>
    <w:rsid w:val="001948E5"/>
    <w:rsid w:val="00194D3D"/>
    <w:rsid w:val="001965B2"/>
    <w:rsid w:val="001A0826"/>
    <w:rsid w:val="001A173E"/>
    <w:rsid w:val="001A309C"/>
    <w:rsid w:val="001A465A"/>
    <w:rsid w:val="001A49BA"/>
    <w:rsid w:val="001B1C38"/>
    <w:rsid w:val="001B7422"/>
    <w:rsid w:val="001B7E1D"/>
    <w:rsid w:val="001C0F0E"/>
    <w:rsid w:val="001C38AB"/>
    <w:rsid w:val="001D0FF2"/>
    <w:rsid w:val="001D13EC"/>
    <w:rsid w:val="001D36B4"/>
    <w:rsid w:val="001E2FC6"/>
    <w:rsid w:val="001F77C2"/>
    <w:rsid w:val="002008D5"/>
    <w:rsid w:val="002068CB"/>
    <w:rsid w:val="0022114B"/>
    <w:rsid w:val="00225E8C"/>
    <w:rsid w:val="00225F48"/>
    <w:rsid w:val="002274AB"/>
    <w:rsid w:val="002274D3"/>
    <w:rsid w:val="00230B17"/>
    <w:rsid w:val="002341D2"/>
    <w:rsid w:val="002418E4"/>
    <w:rsid w:val="00242F87"/>
    <w:rsid w:val="00244760"/>
    <w:rsid w:val="002511AB"/>
    <w:rsid w:val="002528AD"/>
    <w:rsid w:val="00270F39"/>
    <w:rsid w:val="00273290"/>
    <w:rsid w:val="00273448"/>
    <w:rsid w:val="00275EFE"/>
    <w:rsid w:val="00276473"/>
    <w:rsid w:val="00280FC8"/>
    <w:rsid w:val="00284E65"/>
    <w:rsid w:val="00285CDD"/>
    <w:rsid w:val="002871DF"/>
    <w:rsid w:val="00290B91"/>
    <w:rsid w:val="00290F36"/>
    <w:rsid w:val="00291824"/>
    <w:rsid w:val="00293A4D"/>
    <w:rsid w:val="00295016"/>
    <w:rsid w:val="0029519D"/>
    <w:rsid w:val="0029659B"/>
    <w:rsid w:val="002A3900"/>
    <w:rsid w:val="002A48E3"/>
    <w:rsid w:val="002B1418"/>
    <w:rsid w:val="002B1CB7"/>
    <w:rsid w:val="002C6887"/>
    <w:rsid w:val="002C7C20"/>
    <w:rsid w:val="002D1DD8"/>
    <w:rsid w:val="002D481B"/>
    <w:rsid w:val="002E165A"/>
    <w:rsid w:val="002E2AE6"/>
    <w:rsid w:val="002F2785"/>
    <w:rsid w:val="0030042F"/>
    <w:rsid w:val="0031007E"/>
    <w:rsid w:val="003113DA"/>
    <w:rsid w:val="00321121"/>
    <w:rsid w:val="00323258"/>
    <w:rsid w:val="00332379"/>
    <w:rsid w:val="003361EB"/>
    <w:rsid w:val="003424C7"/>
    <w:rsid w:val="003463F6"/>
    <w:rsid w:val="00350D0C"/>
    <w:rsid w:val="003570C1"/>
    <w:rsid w:val="00362705"/>
    <w:rsid w:val="00366DEC"/>
    <w:rsid w:val="00370079"/>
    <w:rsid w:val="003701B8"/>
    <w:rsid w:val="00381839"/>
    <w:rsid w:val="003847E3"/>
    <w:rsid w:val="00397687"/>
    <w:rsid w:val="003B4EE4"/>
    <w:rsid w:val="003B6F2D"/>
    <w:rsid w:val="003C7A9C"/>
    <w:rsid w:val="003E09F7"/>
    <w:rsid w:val="003E45C8"/>
    <w:rsid w:val="003F3764"/>
    <w:rsid w:val="003F6AEA"/>
    <w:rsid w:val="003F6C3C"/>
    <w:rsid w:val="00401CBF"/>
    <w:rsid w:val="00413D7B"/>
    <w:rsid w:val="004241D8"/>
    <w:rsid w:val="00426CA3"/>
    <w:rsid w:val="00431911"/>
    <w:rsid w:val="00434968"/>
    <w:rsid w:val="00435B93"/>
    <w:rsid w:val="00437DD9"/>
    <w:rsid w:val="004401D2"/>
    <w:rsid w:val="00443AC0"/>
    <w:rsid w:val="00446135"/>
    <w:rsid w:val="0045063A"/>
    <w:rsid w:val="0045138E"/>
    <w:rsid w:val="00454E1C"/>
    <w:rsid w:val="00461E86"/>
    <w:rsid w:val="004623BD"/>
    <w:rsid w:val="00467C8F"/>
    <w:rsid w:val="00490995"/>
    <w:rsid w:val="004924A8"/>
    <w:rsid w:val="004A3417"/>
    <w:rsid w:val="004A7881"/>
    <w:rsid w:val="004B55B4"/>
    <w:rsid w:val="004C1B56"/>
    <w:rsid w:val="004C2EE6"/>
    <w:rsid w:val="004C3E2F"/>
    <w:rsid w:val="004C44C7"/>
    <w:rsid w:val="004C5956"/>
    <w:rsid w:val="004D1BC8"/>
    <w:rsid w:val="004D21D8"/>
    <w:rsid w:val="004D2F6B"/>
    <w:rsid w:val="004D5BA6"/>
    <w:rsid w:val="004E172C"/>
    <w:rsid w:val="004E3376"/>
    <w:rsid w:val="004E37C6"/>
    <w:rsid w:val="004E511F"/>
    <w:rsid w:val="004E590A"/>
    <w:rsid w:val="004F593C"/>
    <w:rsid w:val="0050554A"/>
    <w:rsid w:val="005061D1"/>
    <w:rsid w:val="00516EBB"/>
    <w:rsid w:val="00517E7D"/>
    <w:rsid w:val="0052210E"/>
    <w:rsid w:val="005277DF"/>
    <w:rsid w:val="005347F8"/>
    <w:rsid w:val="00540BEF"/>
    <w:rsid w:val="0054425C"/>
    <w:rsid w:val="00544FC9"/>
    <w:rsid w:val="00545A84"/>
    <w:rsid w:val="00547AD6"/>
    <w:rsid w:val="00550042"/>
    <w:rsid w:val="00555229"/>
    <w:rsid w:val="00557F20"/>
    <w:rsid w:val="00565B72"/>
    <w:rsid w:val="00565D08"/>
    <w:rsid w:val="005702FB"/>
    <w:rsid w:val="00573E8C"/>
    <w:rsid w:val="00574299"/>
    <w:rsid w:val="00574419"/>
    <w:rsid w:val="00582F72"/>
    <w:rsid w:val="0058354F"/>
    <w:rsid w:val="00584BFC"/>
    <w:rsid w:val="00585CAC"/>
    <w:rsid w:val="00587F51"/>
    <w:rsid w:val="005934C9"/>
    <w:rsid w:val="00594CA9"/>
    <w:rsid w:val="005A295A"/>
    <w:rsid w:val="005A2C0C"/>
    <w:rsid w:val="005B1B4E"/>
    <w:rsid w:val="005D19D9"/>
    <w:rsid w:val="005F0D80"/>
    <w:rsid w:val="005F6520"/>
    <w:rsid w:val="005F767B"/>
    <w:rsid w:val="00606BCD"/>
    <w:rsid w:val="00611FA2"/>
    <w:rsid w:val="00613652"/>
    <w:rsid w:val="00613889"/>
    <w:rsid w:val="0061433C"/>
    <w:rsid w:val="00617D4A"/>
    <w:rsid w:val="00620B93"/>
    <w:rsid w:val="00622B87"/>
    <w:rsid w:val="006236BE"/>
    <w:rsid w:val="006270EE"/>
    <w:rsid w:val="0063493E"/>
    <w:rsid w:val="00635AF9"/>
    <w:rsid w:val="00641870"/>
    <w:rsid w:val="00646BD6"/>
    <w:rsid w:val="00646E03"/>
    <w:rsid w:val="00670F49"/>
    <w:rsid w:val="0068045A"/>
    <w:rsid w:val="00687EB5"/>
    <w:rsid w:val="00692C7A"/>
    <w:rsid w:val="0069548C"/>
    <w:rsid w:val="006978D9"/>
    <w:rsid w:val="006A0C46"/>
    <w:rsid w:val="006B00D3"/>
    <w:rsid w:val="006B24D4"/>
    <w:rsid w:val="006B3E47"/>
    <w:rsid w:val="006B40F8"/>
    <w:rsid w:val="006C1155"/>
    <w:rsid w:val="006C6FFD"/>
    <w:rsid w:val="006D3C9B"/>
    <w:rsid w:val="006D6EED"/>
    <w:rsid w:val="006D7484"/>
    <w:rsid w:val="006E25E0"/>
    <w:rsid w:val="006E39C8"/>
    <w:rsid w:val="006E670A"/>
    <w:rsid w:val="00705BB6"/>
    <w:rsid w:val="007115C2"/>
    <w:rsid w:val="0071567A"/>
    <w:rsid w:val="00723317"/>
    <w:rsid w:val="007234CD"/>
    <w:rsid w:val="00726C65"/>
    <w:rsid w:val="00732B55"/>
    <w:rsid w:val="0073620C"/>
    <w:rsid w:val="007414E5"/>
    <w:rsid w:val="00745873"/>
    <w:rsid w:val="007474C5"/>
    <w:rsid w:val="0075197A"/>
    <w:rsid w:val="00753048"/>
    <w:rsid w:val="007616FC"/>
    <w:rsid w:val="00761F5F"/>
    <w:rsid w:val="00764B5C"/>
    <w:rsid w:val="00775B5D"/>
    <w:rsid w:val="00780708"/>
    <w:rsid w:val="007840E7"/>
    <w:rsid w:val="007902F0"/>
    <w:rsid w:val="00792414"/>
    <w:rsid w:val="007A47C2"/>
    <w:rsid w:val="007A5C8F"/>
    <w:rsid w:val="007B12A2"/>
    <w:rsid w:val="007B4E67"/>
    <w:rsid w:val="007C1C92"/>
    <w:rsid w:val="007C673C"/>
    <w:rsid w:val="007C7762"/>
    <w:rsid w:val="007D4168"/>
    <w:rsid w:val="007D6BD6"/>
    <w:rsid w:val="007D6E8A"/>
    <w:rsid w:val="007E10B4"/>
    <w:rsid w:val="007E6BB9"/>
    <w:rsid w:val="007E6CF1"/>
    <w:rsid w:val="007E7CD2"/>
    <w:rsid w:val="007F131F"/>
    <w:rsid w:val="007F4A1F"/>
    <w:rsid w:val="00800AB8"/>
    <w:rsid w:val="0080580F"/>
    <w:rsid w:val="00815399"/>
    <w:rsid w:val="00815F9D"/>
    <w:rsid w:val="008170E7"/>
    <w:rsid w:val="00820D1D"/>
    <w:rsid w:val="0082756B"/>
    <w:rsid w:val="00827EF6"/>
    <w:rsid w:val="00836E5C"/>
    <w:rsid w:val="008466FA"/>
    <w:rsid w:val="0086398B"/>
    <w:rsid w:val="00866209"/>
    <w:rsid w:val="008679A2"/>
    <w:rsid w:val="00872508"/>
    <w:rsid w:val="00881EEC"/>
    <w:rsid w:val="008825ED"/>
    <w:rsid w:val="008906A0"/>
    <w:rsid w:val="00897F6E"/>
    <w:rsid w:val="008A5D7C"/>
    <w:rsid w:val="008B334D"/>
    <w:rsid w:val="008B5E0B"/>
    <w:rsid w:val="008B773D"/>
    <w:rsid w:val="008C5136"/>
    <w:rsid w:val="008D422F"/>
    <w:rsid w:val="008D584B"/>
    <w:rsid w:val="008D5B71"/>
    <w:rsid w:val="008E3405"/>
    <w:rsid w:val="008E48F5"/>
    <w:rsid w:val="008E61DE"/>
    <w:rsid w:val="008E6C2F"/>
    <w:rsid w:val="00904420"/>
    <w:rsid w:val="00905371"/>
    <w:rsid w:val="00907901"/>
    <w:rsid w:val="00912B70"/>
    <w:rsid w:val="00912F71"/>
    <w:rsid w:val="00921994"/>
    <w:rsid w:val="00922D75"/>
    <w:rsid w:val="00925B42"/>
    <w:rsid w:val="00926F00"/>
    <w:rsid w:val="009307B6"/>
    <w:rsid w:val="00930FAE"/>
    <w:rsid w:val="00936C77"/>
    <w:rsid w:val="00937079"/>
    <w:rsid w:val="00940B79"/>
    <w:rsid w:val="009631A2"/>
    <w:rsid w:val="00963B07"/>
    <w:rsid w:val="0097090D"/>
    <w:rsid w:val="009709C0"/>
    <w:rsid w:val="0097311F"/>
    <w:rsid w:val="00980B30"/>
    <w:rsid w:val="0098447A"/>
    <w:rsid w:val="00990EF9"/>
    <w:rsid w:val="009939F8"/>
    <w:rsid w:val="00995247"/>
    <w:rsid w:val="00995619"/>
    <w:rsid w:val="009A2946"/>
    <w:rsid w:val="009A7D45"/>
    <w:rsid w:val="009B4B43"/>
    <w:rsid w:val="009C1F5B"/>
    <w:rsid w:val="009C32BD"/>
    <w:rsid w:val="009C4C65"/>
    <w:rsid w:val="009D0181"/>
    <w:rsid w:val="009D3AEF"/>
    <w:rsid w:val="009F51F3"/>
    <w:rsid w:val="009F67BF"/>
    <w:rsid w:val="009F6A66"/>
    <w:rsid w:val="009F72FE"/>
    <w:rsid w:val="009F785B"/>
    <w:rsid w:val="00A01D47"/>
    <w:rsid w:val="00A0263A"/>
    <w:rsid w:val="00A05D72"/>
    <w:rsid w:val="00A05EB3"/>
    <w:rsid w:val="00A127B0"/>
    <w:rsid w:val="00A13F29"/>
    <w:rsid w:val="00A14856"/>
    <w:rsid w:val="00A2615A"/>
    <w:rsid w:val="00A36391"/>
    <w:rsid w:val="00A37B55"/>
    <w:rsid w:val="00A41B68"/>
    <w:rsid w:val="00A526C6"/>
    <w:rsid w:val="00A62F89"/>
    <w:rsid w:val="00A63F68"/>
    <w:rsid w:val="00A65AAF"/>
    <w:rsid w:val="00A67BFB"/>
    <w:rsid w:val="00A67D61"/>
    <w:rsid w:val="00A67EC9"/>
    <w:rsid w:val="00A71340"/>
    <w:rsid w:val="00A71AE4"/>
    <w:rsid w:val="00A7591C"/>
    <w:rsid w:val="00A82779"/>
    <w:rsid w:val="00A87808"/>
    <w:rsid w:val="00A95BB4"/>
    <w:rsid w:val="00A96EBC"/>
    <w:rsid w:val="00A970A8"/>
    <w:rsid w:val="00A97F74"/>
    <w:rsid w:val="00AA19A8"/>
    <w:rsid w:val="00AA1D1C"/>
    <w:rsid w:val="00AA4F8C"/>
    <w:rsid w:val="00AB1357"/>
    <w:rsid w:val="00AB18C1"/>
    <w:rsid w:val="00AB3360"/>
    <w:rsid w:val="00AB6054"/>
    <w:rsid w:val="00AC09BB"/>
    <w:rsid w:val="00AC3B2A"/>
    <w:rsid w:val="00AC3FDA"/>
    <w:rsid w:val="00AC5879"/>
    <w:rsid w:val="00AD0D8A"/>
    <w:rsid w:val="00AD350E"/>
    <w:rsid w:val="00AE11ED"/>
    <w:rsid w:val="00AE1967"/>
    <w:rsid w:val="00AE4A70"/>
    <w:rsid w:val="00AE6B9D"/>
    <w:rsid w:val="00AF6A04"/>
    <w:rsid w:val="00B05289"/>
    <w:rsid w:val="00B13692"/>
    <w:rsid w:val="00B154F7"/>
    <w:rsid w:val="00B1584D"/>
    <w:rsid w:val="00B177DD"/>
    <w:rsid w:val="00B20796"/>
    <w:rsid w:val="00B37EB1"/>
    <w:rsid w:val="00B4052E"/>
    <w:rsid w:val="00B42A2D"/>
    <w:rsid w:val="00B52C12"/>
    <w:rsid w:val="00B569CB"/>
    <w:rsid w:val="00B60FBD"/>
    <w:rsid w:val="00B617F4"/>
    <w:rsid w:val="00B62DEC"/>
    <w:rsid w:val="00B6431F"/>
    <w:rsid w:val="00B72106"/>
    <w:rsid w:val="00B733F1"/>
    <w:rsid w:val="00B77AE1"/>
    <w:rsid w:val="00B82DFB"/>
    <w:rsid w:val="00B86A61"/>
    <w:rsid w:val="00B87A59"/>
    <w:rsid w:val="00B919F4"/>
    <w:rsid w:val="00B97B85"/>
    <w:rsid w:val="00BA0D99"/>
    <w:rsid w:val="00BA1201"/>
    <w:rsid w:val="00BA5F68"/>
    <w:rsid w:val="00BA678E"/>
    <w:rsid w:val="00BA69AE"/>
    <w:rsid w:val="00BB0D67"/>
    <w:rsid w:val="00BB2EF9"/>
    <w:rsid w:val="00BB7DD1"/>
    <w:rsid w:val="00BC0F40"/>
    <w:rsid w:val="00BC4AED"/>
    <w:rsid w:val="00BD07BE"/>
    <w:rsid w:val="00BE113A"/>
    <w:rsid w:val="00BE228D"/>
    <w:rsid w:val="00BE5B92"/>
    <w:rsid w:val="00BE63BA"/>
    <w:rsid w:val="00BF3A4A"/>
    <w:rsid w:val="00BF6CBE"/>
    <w:rsid w:val="00BF702D"/>
    <w:rsid w:val="00C00AE3"/>
    <w:rsid w:val="00C022F5"/>
    <w:rsid w:val="00C046DC"/>
    <w:rsid w:val="00C053A1"/>
    <w:rsid w:val="00C05AAC"/>
    <w:rsid w:val="00C111B5"/>
    <w:rsid w:val="00C218A5"/>
    <w:rsid w:val="00C23166"/>
    <w:rsid w:val="00C33FC4"/>
    <w:rsid w:val="00C370D4"/>
    <w:rsid w:val="00C37524"/>
    <w:rsid w:val="00C40012"/>
    <w:rsid w:val="00C40387"/>
    <w:rsid w:val="00C4389C"/>
    <w:rsid w:val="00C43FC1"/>
    <w:rsid w:val="00C47733"/>
    <w:rsid w:val="00C52E2F"/>
    <w:rsid w:val="00C56E29"/>
    <w:rsid w:val="00C57D2A"/>
    <w:rsid w:val="00C61FF2"/>
    <w:rsid w:val="00C6273B"/>
    <w:rsid w:val="00C72024"/>
    <w:rsid w:val="00C7333B"/>
    <w:rsid w:val="00C870AD"/>
    <w:rsid w:val="00C967CF"/>
    <w:rsid w:val="00C97C67"/>
    <w:rsid w:val="00CA2CA2"/>
    <w:rsid w:val="00CA61AF"/>
    <w:rsid w:val="00CB3491"/>
    <w:rsid w:val="00CB54F8"/>
    <w:rsid w:val="00CB646A"/>
    <w:rsid w:val="00CB6D2C"/>
    <w:rsid w:val="00CC2831"/>
    <w:rsid w:val="00CC4C2A"/>
    <w:rsid w:val="00CD15CA"/>
    <w:rsid w:val="00CD4ACD"/>
    <w:rsid w:val="00CD58C1"/>
    <w:rsid w:val="00CE33F1"/>
    <w:rsid w:val="00CE7589"/>
    <w:rsid w:val="00CF12DC"/>
    <w:rsid w:val="00CF44BD"/>
    <w:rsid w:val="00CF5D69"/>
    <w:rsid w:val="00CF5DC1"/>
    <w:rsid w:val="00D138EE"/>
    <w:rsid w:val="00D16203"/>
    <w:rsid w:val="00D1640E"/>
    <w:rsid w:val="00D3138D"/>
    <w:rsid w:val="00D346C2"/>
    <w:rsid w:val="00D47764"/>
    <w:rsid w:val="00D52BF1"/>
    <w:rsid w:val="00D63CA2"/>
    <w:rsid w:val="00D67F31"/>
    <w:rsid w:val="00D700B2"/>
    <w:rsid w:val="00D7082E"/>
    <w:rsid w:val="00D72851"/>
    <w:rsid w:val="00D72AAC"/>
    <w:rsid w:val="00D80EC3"/>
    <w:rsid w:val="00D81E9D"/>
    <w:rsid w:val="00D834CE"/>
    <w:rsid w:val="00D91557"/>
    <w:rsid w:val="00D92CC0"/>
    <w:rsid w:val="00D939C4"/>
    <w:rsid w:val="00D96BCB"/>
    <w:rsid w:val="00DA050B"/>
    <w:rsid w:val="00DA3AD1"/>
    <w:rsid w:val="00DA68C1"/>
    <w:rsid w:val="00DB14AF"/>
    <w:rsid w:val="00DB1D7A"/>
    <w:rsid w:val="00DB2781"/>
    <w:rsid w:val="00DB6061"/>
    <w:rsid w:val="00DC026A"/>
    <w:rsid w:val="00DC6C2B"/>
    <w:rsid w:val="00DD0A3D"/>
    <w:rsid w:val="00DD5F9D"/>
    <w:rsid w:val="00DE1EE8"/>
    <w:rsid w:val="00DE7670"/>
    <w:rsid w:val="00E02343"/>
    <w:rsid w:val="00E04DDE"/>
    <w:rsid w:val="00E061AA"/>
    <w:rsid w:val="00E07235"/>
    <w:rsid w:val="00E12A3B"/>
    <w:rsid w:val="00E16780"/>
    <w:rsid w:val="00E21E99"/>
    <w:rsid w:val="00E23AE0"/>
    <w:rsid w:val="00E2500B"/>
    <w:rsid w:val="00E26F5F"/>
    <w:rsid w:val="00E2782A"/>
    <w:rsid w:val="00E30922"/>
    <w:rsid w:val="00E348B5"/>
    <w:rsid w:val="00E40FF1"/>
    <w:rsid w:val="00E4207F"/>
    <w:rsid w:val="00E477A7"/>
    <w:rsid w:val="00E517A5"/>
    <w:rsid w:val="00E51AA9"/>
    <w:rsid w:val="00E549B4"/>
    <w:rsid w:val="00E63966"/>
    <w:rsid w:val="00E67844"/>
    <w:rsid w:val="00E84C5D"/>
    <w:rsid w:val="00E90DA5"/>
    <w:rsid w:val="00E93E5B"/>
    <w:rsid w:val="00E9568D"/>
    <w:rsid w:val="00E96AB4"/>
    <w:rsid w:val="00E977DD"/>
    <w:rsid w:val="00E97C80"/>
    <w:rsid w:val="00EA439C"/>
    <w:rsid w:val="00EA5E97"/>
    <w:rsid w:val="00EA67E5"/>
    <w:rsid w:val="00EB3449"/>
    <w:rsid w:val="00EB3D20"/>
    <w:rsid w:val="00EC0FF7"/>
    <w:rsid w:val="00EC13B1"/>
    <w:rsid w:val="00EC3366"/>
    <w:rsid w:val="00ED2937"/>
    <w:rsid w:val="00ED4607"/>
    <w:rsid w:val="00EE32F8"/>
    <w:rsid w:val="00EF36AA"/>
    <w:rsid w:val="00EF5FD1"/>
    <w:rsid w:val="00F027A5"/>
    <w:rsid w:val="00F05309"/>
    <w:rsid w:val="00F07AC0"/>
    <w:rsid w:val="00F123D5"/>
    <w:rsid w:val="00F13733"/>
    <w:rsid w:val="00F1412F"/>
    <w:rsid w:val="00F225FC"/>
    <w:rsid w:val="00F22924"/>
    <w:rsid w:val="00F24E8E"/>
    <w:rsid w:val="00F32816"/>
    <w:rsid w:val="00F47250"/>
    <w:rsid w:val="00F50EDE"/>
    <w:rsid w:val="00F526D7"/>
    <w:rsid w:val="00F5749C"/>
    <w:rsid w:val="00F622F0"/>
    <w:rsid w:val="00F65E4C"/>
    <w:rsid w:val="00F66FB7"/>
    <w:rsid w:val="00F71A0C"/>
    <w:rsid w:val="00F85083"/>
    <w:rsid w:val="00F92EA3"/>
    <w:rsid w:val="00F92EE0"/>
    <w:rsid w:val="00F94576"/>
    <w:rsid w:val="00F94868"/>
    <w:rsid w:val="00F96B07"/>
    <w:rsid w:val="00FA7646"/>
    <w:rsid w:val="00FA7921"/>
    <w:rsid w:val="00FC0829"/>
    <w:rsid w:val="00FC5D94"/>
    <w:rsid w:val="00FC5FA3"/>
    <w:rsid w:val="00FC7C65"/>
    <w:rsid w:val="00FE4859"/>
    <w:rsid w:val="00FE6DAD"/>
    <w:rsid w:val="00FF2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9632A"/>
  <w15:docId w15:val="{773A6A5A-8403-4492-A021-85936E5C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Open Sans" w:hAnsi="Open Sans" w:cs="Open Sans"/>
        <w:sz w:val="22"/>
        <w:szCs w:val="22"/>
        <w:lang w:val="en-GB" w:eastAsia="en-GB" w:bidi="ar-SA"/>
      </w:rPr>
    </w:rPrDefault>
    <w:pPrDefault>
      <w:pPr>
        <w:spacing w:before="2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E7589"/>
    <w:rPr>
      <w:rFonts w:ascii="Helvetica Neue" w:hAnsi="Helvetica Neue"/>
    </w:rPr>
  </w:style>
  <w:style w:type="paragraph" w:styleId="Heading1">
    <w:name w:val="heading 1"/>
    <w:basedOn w:val="Normal"/>
    <w:next w:val="Normal"/>
    <w:link w:val="Heading1Char"/>
    <w:rsid w:val="00AE11ED"/>
    <w:pPr>
      <w:outlineLvl w:val="0"/>
    </w:pPr>
    <w:rPr>
      <w:b/>
      <w:sz w:val="36"/>
      <w:szCs w:val="32"/>
    </w:rPr>
  </w:style>
  <w:style w:type="paragraph" w:styleId="Heading2">
    <w:name w:val="heading 2"/>
    <w:basedOn w:val="Normal"/>
    <w:next w:val="Normal"/>
    <w:link w:val="Heading2Char"/>
    <w:pPr>
      <w:spacing w:before="480" w:line="240" w:lineRule="auto"/>
      <w:ind w:right="1785"/>
      <w:outlineLvl w:val="1"/>
    </w:pPr>
    <w:rPr>
      <w:b/>
      <w:sz w:val="26"/>
      <w:szCs w:val="26"/>
    </w:rPr>
  </w:style>
  <w:style w:type="paragraph" w:styleId="Heading3">
    <w:name w:val="heading 3"/>
    <w:basedOn w:val="Normal"/>
    <w:next w:val="Normal"/>
    <w:link w:val="Heading3Char"/>
    <w:pPr>
      <w:outlineLvl w:val="2"/>
    </w:pPr>
    <w:rPr>
      <w:b/>
      <w:color w:val="8C7252"/>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E11ED"/>
    <w:pPr>
      <w:spacing w:before="0" w:line="240" w:lineRule="auto"/>
      <w:ind w:left="0" w:firstLine="15"/>
    </w:pPr>
    <w:rPr>
      <w:rFonts w:eastAsia="Economica" w:cs="Economica"/>
      <w:sz w:val="60"/>
      <w:szCs w:val="60"/>
    </w:rPr>
  </w:style>
  <w:style w:type="paragraph" w:styleId="Subtitle">
    <w:name w:val="Subtitle"/>
    <w:basedOn w:val="Normal"/>
    <w:next w:val="Normal"/>
    <w:rsid w:val="00AE11ED"/>
    <w:pPr>
      <w:spacing w:before="0" w:line="240" w:lineRule="auto"/>
    </w:pPr>
    <w:rPr>
      <w:rFonts w:eastAsia="Economica" w:cs="Economica"/>
      <w:smallCaps/>
      <w:sz w:val="36"/>
      <w:szCs w:val="28"/>
    </w:rPr>
  </w:style>
  <w:style w:type="paragraph" w:styleId="NormalWeb">
    <w:name w:val="Normal (Web)"/>
    <w:basedOn w:val="Normal"/>
    <w:uiPriority w:val="99"/>
    <w:unhideWhenUsed/>
    <w:rsid w:val="00196C43"/>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6C43"/>
    <w:rPr>
      <w:color w:val="0000FF"/>
      <w:u w:val="single"/>
    </w:rPr>
  </w:style>
  <w:style w:type="paragraph" w:styleId="ListParagraph">
    <w:name w:val="List Paragraph"/>
    <w:basedOn w:val="Normal"/>
    <w:link w:val="ListParagraphChar"/>
    <w:uiPriority w:val="34"/>
    <w:qFormat/>
    <w:rsid w:val="00BB5BBA"/>
    <w:pPr>
      <w:spacing w:before="0" w:after="160" w:line="259" w:lineRule="auto"/>
      <w:ind w:left="720"/>
      <w:contextualSpacing/>
    </w:pPr>
    <w:rPr>
      <w:rFonts w:asciiTheme="minorHAnsi" w:eastAsiaTheme="minorHAnsi" w:hAnsiTheme="minorHAnsi" w:cstheme="minorBidi"/>
      <w:lang w:eastAsia="en-US"/>
    </w:rPr>
  </w:style>
  <w:style w:type="character" w:customStyle="1" w:styleId="ListParagraphChar">
    <w:name w:val="List Paragraph Char"/>
    <w:basedOn w:val="DefaultParagraphFont"/>
    <w:link w:val="ListParagraph"/>
    <w:uiPriority w:val="34"/>
    <w:rsid w:val="00BB5BBA"/>
    <w:rPr>
      <w:rFonts w:asciiTheme="minorHAnsi" w:eastAsiaTheme="minorHAnsi" w:hAnsiTheme="minorHAnsi" w:cstheme="minorBidi"/>
      <w:lang w:val="en-GB" w:eastAsia="en-US"/>
    </w:rPr>
  </w:style>
  <w:style w:type="paragraph" w:styleId="NoSpacing">
    <w:name w:val="No Spacing"/>
    <w:uiPriority w:val="1"/>
    <w:qFormat/>
    <w:rsid w:val="001A465A"/>
    <w:pPr>
      <w:spacing w:before="0" w:line="240" w:lineRule="auto"/>
      <w:ind w:left="0"/>
    </w:pPr>
    <w:rPr>
      <w:rFonts w:ascii="Arial" w:eastAsiaTheme="minorHAnsi" w:hAnsi="Arial" w:cstheme="minorBidi"/>
      <w:lang w:eastAsia="en-US"/>
    </w:rPr>
  </w:style>
  <w:style w:type="character" w:customStyle="1" w:styleId="Heading1Char">
    <w:name w:val="Heading 1 Char"/>
    <w:basedOn w:val="DefaultParagraphFont"/>
    <w:link w:val="Heading1"/>
    <w:rsid w:val="00AE11ED"/>
    <w:rPr>
      <w:rFonts w:ascii="Helvetica Neue" w:hAnsi="Helvetica Neue"/>
      <w:b/>
      <w:sz w:val="36"/>
      <w:szCs w:val="32"/>
    </w:rPr>
  </w:style>
  <w:style w:type="character" w:customStyle="1" w:styleId="Heading2Char">
    <w:name w:val="Heading 2 Char"/>
    <w:basedOn w:val="DefaultParagraphFont"/>
    <w:link w:val="Heading2"/>
    <w:rsid w:val="005F3B46"/>
    <w:rPr>
      <w:b/>
      <w:sz w:val="26"/>
      <w:szCs w:val="26"/>
    </w:rPr>
  </w:style>
  <w:style w:type="character" w:customStyle="1" w:styleId="Heading3Char">
    <w:name w:val="Heading 3 Char"/>
    <w:basedOn w:val="DefaultParagraphFont"/>
    <w:link w:val="Heading3"/>
    <w:rsid w:val="005F3B46"/>
    <w:rPr>
      <w:b/>
      <w:color w:val="8C7252"/>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574419"/>
    <w:rPr>
      <w:sz w:val="16"/>
      <w:szCs w:val="16"/>
    </w:rPr>
  </w:style>
  <w:style w:type="paragraph" w:styleId="CommentText">
    <w:name w:val="annotation text"/>
    <w:basedOn w:val="Normal"/>
    <w:link w:val="CommentTextChar"/>
    <w:uiPriority w:val="99"/>
    <w:semiHidden/>
    <w:unhideWhenUsed/>
    <w:rsid w:val="00574419"/>
    <w:pPr>
      <w:spacing w:line="240" w:lineRule="auto"/>
    </w:pPr>
    <w:rPr>
      <w:sz w:val="20"/>
      <w:szCs w:val="20"/>
    </w:rPr>
  </w:style>
  <w:style w:type="character" w:customStyle="1" w:styleId="CommentTextChar">
    <w:name w:val="Comment Text Char"/>
    <w:basedOn w:val="DefaultParagraphFont"/>
    <w:link w:val="CommentText"/>
    <w:uiPriority w:val="99"/>
    <w:semiHidden/>
    <w:rsid w:val="00574419"/>
    <w:rPr>
      <w:sz w:val="20"/>
      <w:szCs w:val="20"/>
    </w:rPr>
  </w:style>
  <w:style w:type="paragraph" w:styleId="CommentSubject">
    <w:name w:val="annotation subject"/>
    <w:basedOn w:val="CommentText"/>
    <w:next w:val="CommentText"/>
    <w:link w:val="CommentSubjectChar"/>
    <w:uiPriority w:val="99"/>
    <w:semiHidden/>
    <w:unhideWhenUsed/>
    <w:rsid w:val="00574419"/>
    <w:rPr>
      <w:b/>
      <w:bCs/>
    </w:rPr>
  </w:style>
  <w:style w:type="character" w:customStyle="1" w:styleId="CommentSubjectChar">
    <w:name w:val="Comment Subject Char"/>
    <w:basedOn w:val="CommentTextChar"/>
    <w:link w:val="CommentSubject"/>
    <w:uiPriority w:val="99"/>
    <w:semiHidden/>
    <w:rsid w:val="00574419"/>
    <w:rPr>
      <w:b/>
      <w:bCs/>
      <w:sz w:val="20"/>
      <w:szCs w:val="20"/>
    </w:rPr>
  </w:style>
  <w:style w:type="paragraph" w:styleId="BalloonText">
    <w:name w:val="Balloon Text"/>
    <w:basedOn w:val="Normal"/>
    <w:link w:val="BalloonTextChar"/>
    <w:uiPriority w:val="99"/>
    <w:semiHidden/>
    <w:unhideWhenUsed/>
    <w:rsid w:val="0057441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419"/>
    <w:rPr>
      <w:rFonts w:ascii="Segoe UI" w:hAnsi="Segoe UI" w:cs="Segoe UI"/>
      <w:sz w:val="18"/>
      <w:szCs w:val="18"/>
    </w:rPr>
  </w:style>
  <w:style w:type="paragraph" w:styleId="Header">
    <w:name w:val="header"/>
    <w:basedOn w:val="Normal"/>
    <w:link w:val="HeaderChar"/>
    <w:uiPriority w:val="99"/>
    <w:unhideWhenUsed/>
    <w:rsid w:val="009D3AE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D3AEF"/>
    <w:rPr>
      <w:rFonts w:ascii="Helvetica Neue" w:hAnsi="Helvetica Neue"/>
    </w:rPr>
  </w:style>
  <w:style w:type="paragraph" w:styleId="Footer">
    <w:name w:val="footer"/>
    <w:basedOn w:val="Normal"/>
    <w:link w:val="FooterChar"/>
    <w:uiPriority w:val="99"/>
    <w:unhideWhenUsed/>
    <w:rsid w:val="009D3AE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D3AEF"/>
    <w:rPr>
      <w:rFonts w:ascii="Helvetica Neue" w:hAnsi="Helvetica Neue"/>
    </w:rPr>
  </w:style>
  <w:style w:type="table" w:styleId="TableGrid">
    <w:name w:val="Table Grid"/>
    <w:basedOn w:val="TableNormal"/>
    <w:uiPriority w:val="39"/>
    <w:rsid w:val="00173BA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3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548">
      <w:bodyDiv w:val="1"/>
      <w:marLeft w:val="0"/>
      <w:marRight w:val="0"/>
      <w:marTop w:val="0"/>
      <w:marBottom w:val="0"/>
      <w:divBdr>
        <w:top w:val="none" w:sz="0" w:space="0" w:color="auto"/>
        <w:left w:val="none" w:sz="0" w:space="0" w:color="auto"/>
        <w:bottom w:val="none" w:sz="0" w:space="0" w:color="auto"/>
        <w:right w:val="none" w:sz="0" w:space="0" w:color="auto"/>
      </w:divBdr>
    </w:div>
    <w:div w:id="44960406">
      <w:bodyDiv w:val="1"/>
      <w:marLeft w:val="0"/>
      <w:marRight w:val="0"/>
      <w:marTop w:val="0"/>
      <w:marBottom w:val="0"/>
      <w:divBdr>
        <w:top w:val="none" w:sz="0" w:space="0" w:color="auto"/>
        <w:left w:val="none" w:sz="0" w:space="0" w:color="auto"/>
        <w:bottom w:val="none" w:sz="0" w:space="0" w:color="auto"/>
        <w:right w:val="none" w:sz="0" w:space="0" w:color="auto"/>
      </w:divBdr>
    </w:div>
    <w:div w:id="504245708">
      <w:bodyDiv w:val="1"/>
      <w:marLeft w:val="0"/>
      <w:marRight w:val="0"/>
      <w:marTop w:val="0"/>
      <w:marBottom w:val="0"/>
      <w:divBdr>
        <w:top w:val="none" w:sz="0" w:space="0" w:color="auto"/>
        <w:left w:val="none" w:sz="0" w:space="0" w:color="auto"/>
        <w:bottom w:val="none" w:sz="0" w:space="0" w:color="auto"/>
        <w:right w:val="none" w:sz="0" w:space="0" w:color="auto"/>
      </w:divBdr>
    </w:div>
    <w:div w:id="581111883">
      <w:bodyDiv w:val="1"/>
      <w:marLeft w:val="0"/>
      <w:marRight w:val="0"/>
      <w:marTop w:val="0"/>
      <w:marBottom w:val="0"/>
      <w:divBdr>
        <w:top w:val="none" w:sz="0" w:space="0" w:color="auto"/>
        <w:left w:val="none" w:sz="0" w:space="0" w:color="auto"/>
        <w:bottom w:val="none" w:sz="0" w:space="0" w:color="auto"/>
        <w:right w:val="none" w:sz="0" w:space="0" w:color="auto"/>
      </w:divBdr>
    </w:div>
    <w:div w:id="919216026">
      <w:bodyDiv w:val="1"/>
      <w:marLeft w:val="0"/>
      <w:marRight w:val="0"/>
      <w:marTop w:val="0"/>
      <w:marBottom w:val="0"/>
      <w:divBdr>
        <w:top w:val="none" w:sz="0" w:space="0" w:color="auto"/>
        <w:left w:val="none" w:sz="0" w:space="0" w:color="auto"/>
        <w:bottom w:val="none" w:sz="0" w:space="0" w:color="auto"/>
        <w:right w:val="none" w:sz="0" w:space="0" w:color="auto"/>
      </w:divBdr>
    </w:div>
    <w:div w:id="1628706502">
      <w:bodyDiv w:val="1"/>
      <w:marLeft w:val="0"/>
      <w:marRight w:val="0"/>
      <w:marTop w:val="0"/>
      <w:marBottom w:val="0"/>
      <w:divBdr>
        <w:top w:val="none" w:sz="0" w:space="0" w:color="auto"/>
        <w:left w:val="none" w:sz="0" w:space="0" w:color="auto"/>
        <w:bottom w:val="none" w:sz="0" w:space="0" w:color="auto"/>
        <w:right w:val="none" w:sz="0" w:space="0" w:color="auto"/>
      </w:divBdr>
    </w:div>
    <w:div w:id="1821001950">
      <w:bodyDiv w:val="1"/>
      <w:marLeft w:val="0"/>
      <w:marRight w:val="0"/>
      <w:marTop w:val="0"/>
      <w:marBottom w:val="0"/>
      <w:divBdr>
        <w:top w:val="none" w:sz="0" w:space="0" w:color="auto"/>
        <w:left w:val="none" w:sz="0" w:space="0" w:color="auto"/>
        <w:bottom w:val="none" w:sz="0" w:space="0" w:color="auto"/>
        <w:right w:val="none" w:sz="0" w:space="0" w:color="auto"/>
      </w:divBdr>
    </w:div>
    <w:div w:id="1843275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Loyd_Grossma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urveymonkey.co.uk/r/86VTZZ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rveymonkey.co.uk/r/86VTZZ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oB4UOg0H1y9Y5qpGNq4WSOC2nWg==">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</go:docsCustomData>
</go:gDocsCustomXmlDataStorage>
</file>

<file path=customXml/itemProps1.xml><?xml version="1.0" encoding="utf-8"?>
<ds:datastoreItem xmlns:ds="http://schemas.openxmlformats.org/officeDocument/2006/customXml" ds:itemID="{D353FD4D-884E-481F-9699-2CEAF49EBD5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5193</Words>
  <Characters>29602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34726</CharactersWithSpaces>
  <SharedDoc>false</SharedDoc>
  <HLinks>
    <vt:vector size="126" baseType="variant">
      <vt:variant>
        <vt:i4>7929951</vt:i4>
      </vt:variant>
      <vt:variant>
        <vt:i4>60</vt:i4>
      </vt:variant>
      <vt:variant>
        <vt:i4>0</vt:i4>
      </vt:variant>
      <vt:variant>
        <vt:i4>5</vt:i4>
      </vt:variant>
      <vt:variant>
        <vt:lpwstr>https://en.wikipedia.org/wiki/Chute,_Wiltshire</vt:lpwstr>
      </vt:variant>
      <vt:variant>
        <vt:lpwstr/>
      </vt:variant>
      <vt:variant>
        <vt:i4>3145831</vt:i4>
      </vt:variant>
      <vt:variant>
        <vt:i4>57</vt:i4>
      </vt:variant>
      <vt:variant>
        <vt:i4>0</vt:i4>
      </vt:variant>
      <vt:variant>
        <vt:i4>5</vt:i4>
      </vt:variant>
      <vt:variant>
        <vt:lpwstr>https://en.wikipedia.org/wiki/Clayton_and_Bell</vt:lpwstr>
      </vt:variant>
      <vt:variant>
        <vt:lpwstr/>
      </vt:variant>
      <vt:variant>
        <vt:i4>1376362</vt:i4>
      </vt:variant>
      <vt:variant>
        <vt:i4>54</vt:i4>
      </vt:variant>
      <vt:variant>
        <vt:i4>0</vt:i4>
      </vt:variant>
      <vt:variant>
        <vt:i4>5</vt:i4>
      </vt:variant>
      <vt:variant>
        <vt:lpwstr>https://en.wikipedia.org/wiki/Stained_glass</vt:lpwstr>
      </vt:variant>
      <vt:variant>
        <vt:lpwstr/>
      </vt:variant>
      <vt:variant>
        <vt:i4>7929951</vt:i4>
      </vt:variant>
      <vt:variant>
        <vt:i4>51</vt:i4>
      </vt:variant>
      <vt:variant>
        <vt:i4>0</vt:i4>
      </vt:variant>
      <vt:variant>
        <vt:i4>5</vt:i4>
      </vt:variant>
      <vt:variant>
        <vt:lpwstr>https://en.wikipedia.org/wiki/Chute,_Wiltshire</vt:lpwstr>
      </vt:variant>
      <vt:variant>
        <vt:lpwstr/>
      </vt:variant>
      <vt:variant>
        <vt:i4>917593</vt:i4>
      </vt:variant>
      <vt:variant>
        <vt:i4>48</vt:i4>
      </vt:variant>
      <vt:variant>
        <vt:i4>0</vt:i4>
      </vt:variant>
      <vt:variant>
        <vt:i4>5</vt:i4>
      </vt:variant>
      <vt:variant>
        <vt:lpwstr>https://en.wikipedia.org/wiki/Whitechapel_Bell_Foundry</vt:lpwstr>
      </vt:variant>
      <vt:variant>
        <vt:lpwstr/>
      </vt:variant>
      <vt:variant>
        <vt:i4>2883701</vt:i4>
      </vt:variant>
      <vt:variant>
        <vt:i4>45</vt:i4>
      </vt:variant>
      <vt:variant>
        <vt:i4>0</vt:i4>
      </vt:variant>
      <vt:variant>
        <vt:i4>5</vt:i4>
      </vt:variant>
      <vt:variant>
        <vt:lpwstr>https://en.wikipedia.org/wiki/Truss</vt:lpwstr>
      </vt:variant>
      <vt:variant>
        <vt:lpwstr/>
      </vt:variant>
      <vt:variant>
        <vt:i4>5111829</vt:i4>
      </vt:variant>
      <vt:variant>
        <vt:i4>42</vt:i4>
      </vt:variant>
      <vt:variant>
        <vt:i4>0</vt:i4>
      </vt:variant>
      <vt:variant>
        <vt:i4>5</vt:i4>
      </vt:variant>
      <vt:variant>
        <vt:lpwstr>https://en.wikipedia.org/wiki/Chancel</vt:lpwstr>
      </vt:variant>
      <vt:variant>
        <vt:lpwstr/>
      </vt:variant>
      <vt:variant>
        <vt:i4>7012360</vt:i4>
      </vt:variant>
      <vt:variant>
        <vt:i4>39</vt:i4>
      </vt:variant>
      <vt:variant>
        <vt:i4>0</vt:i4>
      </vt:variant>
      <vt:variant>
        <vt:i4>5</vt:i4>
      </vt:variant>
      <vt:variant>
        <vt:lpwstr>https://en.wikipedia.org/wiki/Encaustic_tile</vt:lpwstr>
      </vt:variant>
      <vt:variant>
        <vt:lpwstr/>
      </vt:variant>
      <vt:variant>
        <vt:i4>2621542</vt:i4>
      </vt:variant>
      <vt:variant>
        <vt:i4>36</vt:i4>
      </vt:variant>
      <vt:variant>
        <vt:i4>0</vt:i4>
      </vt:variant>
      <vt:variant>
        <vt:i4>5</vt:i4>
      </vt:variant>
      <vt:variant>
        <vt:lpwstr>https://en.wikipedia.org/wiki/Aisle</vt:lpwstr>
      </vt:variant>
      <vt:variant>
        <vt:lpwstr/>
      </vt:variant>
      <vt:variant>
        <vt:i4>2687084</vt:i4>
      </vt:variant>
      <vt:variant>
        <vt:i4>33</vt:i4>
      </vt:variant>
      <vt:variant>
        <vt:i4>0</vt:i4>
      </vt:variant>
      <vt:variant>
        <vt:i4>5</vt:i4>
      </vt:variant>
      <vt:variant>
        <vt:lpwstr>https://en.wikipedia.org/wiki/Nave</vt:lpwstr>
      </vt:variant>
      <vt:variant>
        <vt:lpwstr/>
      </vt:variant>
      <vt:variant>
        <vt:i4>7602218</vt:i4>
      </vt:variant>
      <vt:variant>
        <vt:i4>30</vt:i4>
      </vt:variant>
      <vt:variant>
        <vt:i4>0</vt:i4>
      </vt:variant>
      <vt:variant>
        <vt:i4>5</vt:i4>
      </vt:variant>
      <vt:variant>
        <vt:lpwstr>https://en.wikipedia.org/wiki/Bishop_of_Salisbury</vt:lpwstr>
      </vt:variant>
      <vt:variant>
        <vt:lpwstr/>
      </vt:variant>
      <vt:variant>
        <vt:i4>1900622</vt:i4>
      </vt:variant>
      <vt:variant>
        <vt:i4>27</vt:i4>
      </vt:variant>
      <vt:variant>
        <vt:i4>0</vt:i4>
      </vt:variant>
      <vt:variant>
        <vt:i4>5</vt:i4>
      </vt:variant>
      <vt:variant>
        <vt:lpwstr>https://en.wikipedia.org/wiki/John_Loughborough_Pearson</vt:lpwstr>
      </vt:variant>
      <vt:variant>
        <vt:lpwstr/>
      </vt:variant>
      <vt:variant>
        <vt:i4>3080302</vt:i4>
      </vt:variant>
      <vt:variant>
        <vt:i4>24</vt:i4>
      </vt:variant>
      <vt:variant>
        <vt:i4>0</vt:i4>
      </vt:variant>
      <vt:variant>
        <vt:i4>5</vt:i4>
      </vt:variant>
      <vt:variant>
        <vt:lpwstr>https://en.wikipedia.org/wiki/Spire</vt:lpwstr>
      </vt:variant>
      <vt:variant>
        <vt:lpwstr/>
      </vt:variant>
      <vt:variant>
        <vt:i4>3080315</vt:i4>
      </vt:variant>
      <vt:variant>
        <vt:i4>21</vt:i4>
      </vt:variant>
      <vt:variant>
        <vt:i4>0</vt:i4>
      </vt:variant>
      <vt:variant>
        <vt:i4>5</vt:i4>
      </vt:variant>
      <vt:variant>
        <vt:lpwstr>https://en.wikipedia.org/wiki/Flint</vt:lpwstr>
      </vt:variant>
      <vt:variant>
        <vt:lpwstr/>
      </vt:variant>
      <vt:variant>
        <vt:i4>5373976</vt:i4>
      </vt:variant>
      <vt:variant>
        <vt:i4>18</vt:i4>
      </vt:variant>
      <vt:variant>
        <vt:i4>0</vt:i4>
      </vt:variant>
      <vt:variant>
        <vt:i4>5</vt:i4>
      </vt:variant>
      <vt:variant>
        <vt:lpwstr>https://en.wikipedia.org/wiki/Vesting</vt:lpwstr>
      </vt:variant>
      <vt:variant>
        <vt:lpwstr/>
      </vt:variant>
      <vt:variant>
        <vt:i4>5439544</vt:i4>
      </vt:variant>
      <vt:variant>
        <vt:i4>15</vt:i4>
      </vt:variant>
      <vt:variant>
        <vt:i4>0</vt:i4>
      </vt:variant>
      <vt:variant>
        <vt:i4>5</vt:i4>
      </vt:variant>
      <vt:variant>
        <vt:lpwstr>https://en.wikipedia.org/wiki/Listed_building</vt:lpwstr>
      </vt:variant>
      <vt:variant>
        <vt:lpwstr>England_and_Wales</vt:lpwstr>
      </vt:variant>
      <vt:variant>
        <vt:i4>8323115</vt:i4>
      </vt:variant>
      <vt:variant>
        <vt:i4>12</vt:i4>
      </vt:variant>
      <vt:variant>
        <vt:i4>0</vt:i4>
      </vt:variant>
      <vt:variant>
        <vt:i4>5</vt:i4>
      </vt:variant>
      <vt:variant>
        <vt:lpwstr>https://en.wikipedia.org/wiki/National_Heritage_List_for_England</vt:lpwstr>
      </vt:variant>
      <vt:variant>
        <vt:lpwstr/>
      </vt:variant>
      <vt:variant>
        <vt:i4>2752629</vt:i4>
      </vt:variant>
      <vt:variant>
        <vt:i4>9</vt:i4>
      </vt:variant>
      <vt:variant>
        <vt:i4>0</vt:i4>
      </vt:variant>
      <vt:variant>
        <vt:i4>5</vt:i4>
      </vt:variant>
      <vt:variant>
        <vt:lpwstr>https://en.wikipedia.org/wiki/Wiltshire</vt:lpwstr>
      </vt:variant>
      <vt:variant>
        <vt:lpwstr/>
      </vt:variant>
      <vt:variant>
        <vt:i4>1048672</vt:i4>
      </vt:variant>
      <vt:variant>
        <vt:i4>6</vt:i4>
      </vt:variant>
      <vt:variant>
        <vt:i4>0</vt:i4>
      </vt:variant>
      <vt:variant>
        <vt:i4>5</vt:i4>
      </vt:variant>
      <vt:variant>
        <vt:lpwstr>https://en.wikipedia.org/wiki/Chute_Forest</vt:lpwstr>
      </vt:variant>
      <vt:variant>
        <vt:lpwstr/>
      </vt:variant>
      <vt:variant>
        <vt:i4>4390990</vt:i4>
      </vt:variant>
      <vt:variant>
        <vt:i4>3</vt:i4>
      </vt:variant>
      <vt:variant>
        <vt:i4>0</vt:i4>
      </vt:variant>
      <vt:variant>
        <vt:i4>5</vt:i4>
      </vt:variant>
      <vt:variant>
        <vt:lpwstr>https://www.surveymonkey.co.uk/r/86VTZZL</vt:lpwstr>
      </vt:variant>
      <vt:variant>
        <vt:lpwstr/>
      </vt:variant>
      <vt:variant>
        <vt:i4>4390990</vt:i4>
      </vt:variant>
      <vt:variant>
        <vt:i4>0</vt:i4>
      </vt:variant>
      <vt:variant>
        <vt:i4>0</vt:i4>
      </vt:variant>
      <vt:variant>
        <vt:i4>5</vt:i4>
      </vt:variant>
      <vt:variant>
        <vt:lpwstr>https://www.surveymonkey.co.uk/r/86VTZZL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Wood</dc:creator>
  <cp:lastModifiedBy>Philippa Wood</cp:lastModifiedBy>
  <cp:revision>36</cp:revision>
  <dcterms:created xsi:type="dcterms:W3CDTF">2025-05-15T15:06:00Z</dcterms:created>
  <dcterms:modified xsi:type="dcterms:W3CDTF">2025-06-18T08:31:00Z</dcterms:modified>
</cp:coreProperties>
</file>